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A7" w:rsidRPr="00B673E2" w:rsidRDefault="00A356A7" w:rsidP="00A356A7">
      <w:pPr>
        <w:spacing w:line="256" w:lineRule="auto"/>
        <w:rPr>
          <w:rFonts w:ascii="Arial" w:eastAsia="Calibri" w:hAnsi="Arial" w:cs="Arial"/>
          <w:b/>
          <w:color w:val="000000" w:themeColor="text1"/>
          <w:sz w:val="17"/>
          <w:szCs w:val="17"/>
        </w:rPr>
      </w:pPr>
    </w:p>
    <w:p w:rsidR="00A356A7" w:rsidRPr="00CD3300" w:rsidRDefault="00A356A7" w:rsidP="00A356A7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TROGODIŠNJI PLAN RADA </w:t>
      </w:r>
      <w:proofErr w:type="spellStart"/>
      <w:r w:rsidRPr="00CD3300">
        <w:rPr>
          <w:rFonts w:ascii="Arial" w:eastAsia="Calibri" w:hAnsi="Arial" w:cs="Arial"/>
          <w:b/>
          <w:color w:val="000000" w:themeColor="text1"/>
          <w:szCs w:val="24"/>
        </w:rPr>
        <w:t>FMF</w:t>
      </w:r>
      <w:proofErr w:type="spellEnd"/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-a </w:t>
      </w:r>
    </w:p>
    <w:p w:rsidR="00A356A7" w:rsidRPr="00CD3300" w:rsidRDefault="00A356A7" w:rsidP="00A356A7">
      <w:pPr>
        <w:spacing w:line="256" w:lineRule="auto"/>
        <w:jc w:val="center"/>
        <w:rPr>
          <w:rFonts w:ascii="Arial" w:eastAsia="Calibri" w:hAnsi="Arial" w:cs="Arial"/>
          <w:b/>
          <w:color w:val="000000" w:themeColor="text1"/>
          <w:szCs w:val="24"/>
        </w:rPr>
      </w:pP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ZA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RAZDOBLJE 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202</w:t>
      </w:r>
      <w:r>
        <w:rPr>
          <w:rFonts w:ascii="Arial" w:eastAsia="Calibri" w:hAnsi="Arial" w:cs="Arial"/>
          <w:b/>
          <w:color w:val="000000" w:themeColor="text1"/>
          <w:szCs w:val="24"/>
        </w:rPr>
        <w:t>5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>-202</w:t>
      </w:r>
      <w:r>
        <w:rPr>
          <w:rFonts w:ascii="Arial" w:eastAsia="Calibri" w:hAnsi="Arial" w:cs="Arial"/>
          <w:b/>
          <w:color w:val="000000" w:themeColor="text1"/>
          <w:szCs w:val="24"/>
        </w:rPr>
        <w:t>7</w:t>
      </w:r>
      <w:r w:rsidRPr="00CD3300">
        <w:rPr>
          <w:rFonts w:ascii="Arial" w:eastAsia="Calibri" w:hAnsi="Arial" w:cs="Arial"/>
          <w:b/>
          <w:color w:val="000000" w:themeColor="text1"/>
          <w:szCs w:val="24"/>
        </w:rPr>
        <w:t xml:space="preserve">.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GODINA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356A7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</w:t>
      </w:r>
      <w:r w:rsidRPr="002D0E21">
        <w:rPr>
          <w:rFonts w:ascii="Arial" w:hAnsi="Arial" w:cs="Arial"/>
          <w:b/>
          <w:sz w:val="24"/>
          <w:szCs w:val="24"/>
          <w:lang w:val="hr-HR"/>
        </w:rPr>
        <w:t>Uvod (opće napomene o trogodišnjem p</w:t>
      </w:r>
      <w:r>
        <w:rPr>
          <w:rFonts w:ascii="Arial" w:hAnsi="Arial" w:cs="Arial"/>
          <w:b/>
          <w:sz w:val="24"/>
          <w:szCs w:val="24"/>
          <w:lang w:val="hr-HR"/>
        </w:rPr>
        <w:t xml:space="preserve">lanu rada)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naredno trogodišnje razdoblje,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 xml:space="preserve">planirano </w:t>
      </w:r>
      <w:r w:rsidRPr="001D59CB">
        <w:rPr>
          <w:rFonts w:ascii="Arial" w:hAnsi="Arial" w:cs="Arial"/>
          <w:sz w:val="24"/>
          <w:lang w:val="hr-HR"/>
        </w:rPr>
        <w:t>je 11</w:t>
      </w:r>
      <w:r w:rsidR="006E55CC">
        <w:rPr>
          <w:rFonts w:ascii="Arial" w:hAnsi="Arial" w:cs="Arial"/>
          <w:sz w:val="24"/>
          <w:lang w:val="hr-HR"/>
        </w:rPr>
        <w:t>1</w:t>
      </w:r>
      <w:r w:rsidRPr="001D59CB">
        <w:rPr>
          <w:rFonts w:ascii="Arial" w:hAnsi="Arial" w:cs="Arial"/>
          <w:sz w:val="24"/>
          <w:lang w:val="hr-HR"/>
        </w:rPr>
        <w:t xml:space="preserve"> aktivnosti </w:t>
      </w:r>
      <w:r>
        <w:rPr>
          <w:rFonts w:ascii="Arial" w:hAnsi="Arial" w:cs="Arial"/>
          <w:sz w:val="24"/>
          <w:lang w:val="hr-HR"/>
        </w:rPr>
        <w:t>koje su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0219FE">
        <w:rPr>
          <w:rFonts w:ascii="Arial" w:hAnsi="Arial" w:cs="Arial"/>
          <w:sz w:val="24"/>
          <w:lang w:val="hr-HR"/>
        </w:rPr>
        <w:t>raspoređene u</w:t>
      </w:r>
      <w:r w:rsidRPr="003F6DB3">
        <w:rPr>
          <w:rFonts w:ascii="Arial" w:hAnsi="Arial" w:cs="Arial"/>
          <w:sz w:val="24"/>
          <w:lang w:val="hr-HR"/>
        </w:rPr>
        <w:t xml:space="preserve"> sljedeće programe</w:t>
      </w:r>
      <w:r>
        <w:rPr>
          <w:rFonts w:ascii="Arial" w:hAnsi="Arial" w:cs="Arial"/>
          <w:sz w:val="24"/>
          <w:lang w:val="hr-HR"/>
        </w:rPr>
        <w:t xml:space="preserve"> (mjere)</w:t>
      </w:r>
      <w:r w:rsidRPr="003F6DB3">
        <w:rPr>
          <w:rFonts w:ascii="Arial" w:hAnsi="Arial" w:cs="Arial"/>
          <w:sz w:val="24"/>
          <w:lang w:val="hr-HR"/>
        </w:rPr>
        <w:t xml:space="preserve">: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A356A7" w:rsidRPr="003F6DB3" w:rsidRDefault="00A356A7" w:rsidP="00A356A7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A356A7" w:rsidRDefault="00A356A7" w:rsidP="00A356A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A356A7" w:rsidRPr="005C71A7" w:rsidRDefault="00A356A7" w:rsidP="00A356A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5C71A7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5C71A7">
        <w:rPr>
          <w:lang w:val="hr-HR"/>
        </w:rPr>
        <w:t xml:space="preserve"> </w:t>
      </w:r>
      <w:r w:rsidRPr="005C71A7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A356A7" w:rsidRPr="002D0E21" w:rsidRDefault="00A356A7" w:rsidP="00A356A7">
      <w:pPr>
        <w:pStyle w:val="NoSpacing"/>
        <w:jc w:val="both"/>
        <w:rPr>
          <w:rFonts w:ascii="Arial" w:hAnsi="Arial" w:cs="Arial"/>
          <w:lang w:val="hr-HR"/>
        </w:rPr>
      </w:pPr>
      <w:r w:rsidRPr="002D0E21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2D0E21">
        <w:rPr>
          <w:lang w:val="hr-HR"/>
        </w:rPr>
        <w:t xml:space="preserve"> </w:t>
      </w:r>
      <w:r w:rsidRPr="002D0E21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 kao i provođenje transparentnog postupka javnih nabava.</w:t>
      </w:r>
    </w:p>
    <w:p w:rsidR="00A356A7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356A7" w:rsidRPr="002D0E21" w:rsidRDefault="00A356A7" w:rsidP="00A356A7">
      <w:pPr>
        <w:pStyle w:val="NoSpacing"/>
        <w:jc w:val="both"/>
      </w:pPr>
      <w:r w:rsidRPr="002D0E21">
        <w:rPr>
          <w:rFonts w:ascii="Arial" w:hAnsi="Arial" w:cs="Arial"/>
          <w:b/>
          <w:sz w:val="24"/>
          <w:szCs w:val="24"/>
          <w:lang w:val="hr-HR"/>
        </w:rPr>
        <w:t>2) Osvrt na projekte i aktivnosti realizirane godišnjim planom rada za prethodnu kalendarsku godinu</w:t>
      </w:r>
      <w:r w:rsidRPr="002D0E21">
        <w:t xml:space="preserve"> </w:t>
      </w:r>
    </w:p>
    <w:p w:rsidR="00A356A7" w:rsidRPr="002D0E21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356A7" w:rsidRDefault="00A356A7" w:rsidP="00A356A7">
      <w:pPr>
        <w:pStyle w:val="ListParagraph"/>
        <w:ind w:left="0" w:firstLine="708"/>
        <w:jc w:val="both"/>
        <w:rPr>
          <w:rFonts w:ascii="Arial" w:hAnsi="Arial" w:cs="Arial"/>
        </w:rPr>
      </w:pPr>
      <w:r w:rsidRPr="007B2B05">
        <w:rPr>
          <w:rFonts w:ascii="Arial" w:hAnsi="Arial" w:cs="Arial"/>
        </w:rPr>
        <w:t>Vlada FBiH je usvojila Strategiju upravljanja dugom 202</w:t>
      </w:r>
      <w:r w:rsidR="00E21C32" w:rsidRPr="007B2B05">
        <w:rPr>
          <w:rFonts w:ascii="Arial" w:hAnsi="Arial" w:cs="Arial"/>
        </w:rPr>
        <w:t>4</w:t>
      </w:r>
      <w:r w:rsidRPr="007B2B05">
        <w:rPr>
          <w:rFonts w:ascii="Arial" w:hAnsi="Arial" w:cs="Arial"/>
        </w:rPr>
        <w:t>-202</w:t>
      </w:r>
      <w:r w:rsidR="00E21C32" w:rsidRPr="007B2B05">
        <w:rPr>
          <w:rFonts w:ascii="Arial" w:hAnsi="Arial" w:cs="Arial"/>
        </w:rPr>
        <w:t>6</w:t>
      </w:r>
      <w:r w:rsidR="007B2B05" w:rsidRPr="007B2B05">
        <w:rPr>
          <w:rFonts w:ascii="Arial" w:hAnsi="Arial" w:cs="Arial"/>
        </w:rPr>
        <w:t xml:space="preserve">., </w:t>
      </w:r>
      <w:r w:rsidRPr="007B2B05">
        <w:rPr>
          <w:rFonts w:ascii="Arial" w:hAnsi="Arial" w:cs="Arial"/>
        </w:rPr>
        <w:t>koja predstavlja smjernice za politike upravljanja i planove financiranja vladinog duga u trogodišnjem razdoblju, zatim Dokument okvirnog budžeta 202</w:t>
      </w:r>
      <w:r w:rsidR="00E21C32" w:rsidRPr="007B2B05">
        <w:rPr>
          <w:rFonts w:ascii="Arial" w:hAnsi="Arial" w:cs="Arial"/>
        </w:rPr>
        <w:t>5</w:t>
      </w:r>
      <w:r w:rsidRPr="007B2B05">
        <w:rPr>
          <w:rFonts w:ascii="Arial" w:hAnsi="Arial" w:cs="Arial"/>
        </w:rPr>
        <w:t>-202</w:t>
      </w:r>
      <w:r w:rsidR="00E21C32" w:rsidRPr="007B2B05">
        <w:rPr>
          <w:rFonts w:ascii="Arial" w:hAnsi="Arial" w:cs="Arial"/>
        </w:rPr>
        <w:t>7</w:t>
      </w:r>
      <w:r w:rsidRPr="007B2B05">
        <w:rPr>
          <w:rFonts w:ascii="Arial" w:hAnsi="Arial" w:cs="Arial"/>
        </w:rPr>
        <w:t>. godina, kao preliminarni nacrt budžeta Federacije BiH za 202</w:t>
      </w:r>
      <w:r w:rsidR="00E21C32" w:rsidRPr="007B2B05">
        <w:rPr>
          <w:rFonts w:ascii="Arial" w:hAnsi="Arial" w:cs="Arial"/>
        </w:rPr>
        <w:t>5</w:t>
      </w:r>
      <w:r w:rsidRPr="007B2B05">
        <w:rPr>
          <w:rFonts w:ascii="Arial" w:hAnsi="Arial" w:cs="Arial"/>
        </w:rPr>
        <w:t>. godinu te sadrži projekcije budžeta za 202</w:t>
      </w:r>
      <w:r w:rsidR="00E21C32" w:rsidRPr="007B2B05">
        <w:rPr>
          <w:rFonts w:ascii="Arial" w:hAnsi="Arial" w:cs="Arial"/>
        </w:rPr>
        <w:t>6</w:t>
      </w:r>
      <w:r w:rsidRPr="007B2B05">
        <w:rPr>
          <w:rFonts w:ascii="Arial" w:hAnsi="Arial" w:cs="Arial"/>
        </w:rPr>
        <w:t>. i 202</w:t>
      </w:r>
      <w:r w:rsidR="00E21C32" w:rsidRPr="007B2B05">
        <w:rPr>
          <w:rFonts w:ascii="Arial" w:hAnsi="Arial" w:cs="Arial"/>
        </w:rPr>
        <w:t>7</w:t>
      </w:r>
      <w:r w:rsidRPr="007B2B05">
        <w:rPr>
          <w:rFonts w:ascii="Arial" w:hAnsi="Arial" w:cs="Arial"/>
        </w:rPr>
        <w:t>. godinu. Također su usvojene i Smjernice ekonomske i fiskalne politike Federacije Bosne i Hercegovine za razdoblje 202</w:t>
      </w:r>
      <w:r w:rsidR="00E21C32" w:rsidRPr="007B2B05">
        <w:rPr>
          <w:rFonts w:ascii="Arial" w:hAnsi="Arial" w:cs="Arial"/>
        </w:rPr>
        <w:t>5</w:t>
      </w:r>
      <w:r w:rsidRPr="007B2B05">
        <w:rPr>
          <w:rFonts w:ascii="Arial" w:hAnsi="Arial" w:cs="Arial"/>
        </w:rPr>
        <w:t>-202</w:t>
      </w:r>
      <w:r w:rsidR="00E21C32" w:rsidRPr="007B2B05">
        <w:rPr>
          <w:rFonts w:ascii="Arial" w:hAnsi="Arial" w:cs="Arial"/>
        </w:rPr>
        <w:t>7</w:t>
      </w:r>
      <w:r w:rsidRPr="007B2B05">
        <w:rPr>
          <w:rFonts w:ascii="Arial" w:hAnsi="Arial" w:cs="Arial"/>
        </w:rPr>
        <w:t>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Usvojen je i Program javnih investicija koji se povezuje s proračunskim ciklusom te</w:t>
      </w:r>
      <w:r w:rsidRPr="007B2B05">
        <w:rPr>
          <w:rFonts w:ascii="Arial" w:hAnsi="Arial" w:cs="Arial"/>
          <w:sz w:val="20"/>
          <w:szCs w:val="18"/>
        </w:rPr>
        <w:t xml:space="preserve"> </w:t>
      </w:r>
      <w:r w:rsidRPr="007B2B05">
        <w:rPr>
          <w:rFonts w:ascii="Arial" w:hAnsi="Arial" w:cs="Arial"/>
        </w:rPr>
        <w:t xml:space="preserve">se </w:t>
      </w:r>
      <w:proofErr w:type="spellStart"/>
      <w:r w:rsidRPr="007B2B05">
        <w:rPr>
          <w:rFonts w:ascii="Arial" w:hAnsi="Arial" w:cs="Arial"/>
        </w:rPr>
        <w:t>onemogućava</w:t>
      </w:r>
      <w:proofErr w:type="spellEnd"/>
      <w:r w:rsidRPr="007B2B05">
        <w:rPr>
          <w:rFonts w:ascii="Arial" w:hAnsi="Arial" w:cs="Arial"/>
        </w:rPr>
        <w:t xml:space="preserve"> financiranje projekata koji nisu uključeni u Program javnih investicija proračunskim i projektnim sredstvima.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356A7" w:rsidRPr="004D27C6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D27C6">
        <w:rPr>
          <w:rFonts w:ascii="Arial" w:hAnsi="Arial" w:cs="Arial"/>
          <w:b/>
          <w:sz w:val="24"/>
          <w:szCs w:val="24"/>
          <w:lang w:val="hr-HR"/>
        </w:rPr>
        <w:t xml:space="preserve">3) Kratak opis ključnih usmjerenja trogodišnjeg plana rada i provedenog procesa konzultacija </w:t>
      </w:r>
    </w:p>
    <w:p w:rsidR="00A356A7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356A7" w:rsidRPr="00800D95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7B2B05">
        <w:rPr>
          <w:rFonts w:ascii="Arial" w:hAnsi="Arial" w:cs="Arial"/>
          <w:sz w:val="24"/>
          <w:szCs w:val="24"/>
          <w:lang w:val="hr-HR"/>
        </w:rPr>
        <w:lastRenderedPageBreak/>
        <w:t xml:space="preserve">Jedno od ključnih usmjerenja trogodišnjeg plana rada </w:t>
      </w:r>
      <w:proofErr w:type="spellStart"/>
      <w:r w:rsidRPr="007B2B05"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 w:rsidRPr="007B2B05">
        <w:rPr>
          <w:rFonts w:ascii="Arial" w:hAnsi="Arial" w:cs="Arial"/>
          <w:sz w:val="24"/>
          <w:szCs w:val="24"/>
          <w:lang w:val="hr-HR"/>
        </w:rPr>
        <w:t>-a jeste stvaranje pretpostavki da se Budžet za 202</w:t>
      </w:r>
      <w:r w:rsidR="007B2B05" w:rsidRPr="007B2B05">
        <w:rPr>
          <w:rFonts w:ascii="Arial" w:hAnsi="Arial" w:cs="Arial"/>
          <w:sz w:val="24"/>
          <w:szCs w:val="24"/>
          <w:lang w:val="hr-HR"/>
        </w:rPr>
        <w:t>6</w:t>
      </w:r>
      <w:r w:rsidRPr="007B2B05">
        <w:rPr>
          <w:rFonts w:ascii="Arial" w:hAnsi="Arial" w:cs="Arial"/>
          <w:sz w:val="24"/>
          <w:szCs w:val="24"/>
          <w:lang w:val="hr-HR"/>
        </w:rPr>
        <w:t xml:space="preserve">. godinu donese u programskom formatu, odnosno da programski budžet postane funkcionalan. Također se predviđa i izrada </w:t>
      </w:r>
      <w:r w:rsidRPr="0031636C">
        <w:rPr>
          <w:rFonts w:ascii="Arial" w:hAnsi="Arial" w:cs="Arial"/>
          <w:sz w:val="24"/>
          <w:szCs w:val="24"/>
          <w:lang w:val="hr-HR"/>
        </w:rPr>
        <w:t>Zakona o izmjenama i dopunama Zakona o financijskom upravljanju i kontroli u javnom sektoru u Federaciji BiH što predstavlja ispunjavanje uvjeta iz Sporazuma o stabilizaciji i pridruživanju, zatim usvajanje Budžeta za 202</w:t>
      </w:r>
      <w:r w:rsidR="00E21C32" w:rsidRPr="0031636C">
        <w:rPr>
          <w:rFonts w:ascii="Arial" w:hAnsi="Arial" w:cs="Arial"/>
          <w:sz w:val="24"/>
          <w:szCs w:val="24"/>
          <w:lang w:val="hr-HR"/>
        </w:rPr>
        <w:t>5</w:t>
      </w:r>
      <w:r w:rsidRPr="0031636C">
        <w:rPr>
          <w:rFonts w:ascii="Arial" w:hAnsi="Arial" w:cs="Arial"/>
          <w:sz w:val="24"/>
          <w:szCs w:val="24"/>
          <w:lang w:val="hr-HR"/>
        </w:rPr>
        <w:t>., 202</w:t>
      </w:r>
      <w:r w:rsidR="00E21C32" w:rsidRPr="0031636C">
        <w:rPr>
          <w:rFonts w:ascii="Arial" w:hAnsi="Arial" w:cs="Arial"/>
          <w:sz w:val="24"/>
          <w:szCs w:val="24"/>
          <w:lang w:val="hr-HR"/>
        </w:rPr>
        <w:t>6</w:t>
      </w:r>
      <w:r w:rsidRPr="0031636C">
        <w:rPr>
          <w:rFonts w:ascii="Arial" w:hAnsi="Arial" w:cs="Arial"/>
          <w:sz w:val="24"/>
          <w:szCs w:val="24"/>
          <w:lang w:val="hr-HR"/>
        </w:rPr>
        <w:t>. i 202</w:t>
      </w:r>
      <w:r w:rsidR="00E21C32" w:rsidRPr="0031636C">
        <w:rPr>
          <w:rFonts w:ascii="Arial" w:hAnsi="Arial" w:cs="Arial"/>
          <w:sz w:val="24"/>
          <w:szCs w:val="24"/>
          <w:lang w:val="hr-HR"/>
        </w:rPr>
        <w:t>7</w:t>
      </w:r>
      <w:r w:rsidRPr="0031636C">
        <w:rPr>
          <w:rFonts w:ascii="Arial" w:hAnsi="Arial" w:cs="Arial"/>
          <w:sz w:val="24"/>
          <w:szCs w:val="24"/>
          <w:lang w:val="hr-HR"/>
        </w:rPr>
        <w:t>.</w:t>
      </w:r>
      <w:r w:rsidRPr="00800D95">
        <w:rPr>
          <w:rFonts w:ascii="Arial" w:hAnsi="Arial" w:cs="Arial"/>
          <w:sz w:val="24"/>
          <w:szCs w:val="24"/>
          <w:lang w:val="hr-HR"/>
        </w:rPr>
        <w:t xml:space="preserve"> godinu kojim se osiguravaju sredstava za financiranje poslova, funkcija i programa rada Federacije BiH, Dokumenta okvirnog budžeta za trogodišnje razdoblje, Strategije upravljanja dugom za trogodišnje razdoblje kao i </w:t>
      </w:r>
      <w:r>
        <w:rPr>
          <w:rFonts w:ascii="Arial" w:hAnsi="Arial" w:cs="Arial"/>
          <w:sz w:val="24"/>
          <w:szCs w:val="24"/>
          <w:lang w:val="hr-HR"/>
        </w:rPr>
        <w:t xml:space="preserve">niz </w:t>
      </w:r>
      <w:r w:rsidRPr="00800D95">
        <w:rPr>
          <w:rFonts w:ascii="Arial" w:hAnsi="Arial" w:cs="Arial"/>
          <w:sz w:val="24"/>
          <w:szCs w:val="24"/>
          <w:lang w:val="hr-HR"/>
        </w:rPr>
        <w:t xml:space="preserve">zakona iz oblasti financijskog tržišta i poreznih reformi. </w:t>
      </w:r>
    </w:p>
    <w:p w:rsidR="00A356A7" w:rsidRPr="003E50E4" w:rsidRDefault="00A356A7" w:rsidP="00A356A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356A7" w:rsidRPr="00965029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5029">
        <w:rPr>
          <w:rFonts w:ascii="Arial" w:hAnsi="Arial" w:cs="Arial"/>
          <w:b/>
          <w:sz w:val="24"/>
          <w:szCs w:val="24"/>
          <w:lang w:val="hr-HR"/>
        </w:rPr>
        <w:t>4) Opi</w:t>
      </w:r>
      <w:r w:rsidR="00E21C32">
        <w:rPr>
          <w:rFonts w:ascii="Arial" w:hAnsi="Arial" w:cs="Arial"/>
          <w:b/>
          <w:sz w:val="24"/>
          <w:szCs w:val="24"/>
          <w:lang w:val="hr-HR"/>
        </w:rPr>
        <w:t>s institucionalnih kapaciteta s</w:t>
      </w:r>
      <w:r w:rsidRPr="00965029">
        <w:rPr>
          <w:rFonts w:ascii="Arial" w:hAnsi="Arial" w:cs="Arial"/>
          <w:b/>
          <w:sz w:val="24"/>
          <w:szCs w:val="24"/>
          <w:lang w:val="hr-HR"/>
        </w:rPr>
        <w:t xml:space="preserve"> analitičkim pregledom ključnih nedostataka i potreba organa uprave u odnosu na planirane programe (mjere) za naredni trogodišnji period </w:t>
      </w:r>
    </w:p>
    <w:p w:rsidR="00A356A7" w:rsidRPr="003E50E4" w:rsidRDefault="00A356A7" w:rsidP="00A356A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356A7" w:rsidRPr="00E047FC" w:rsidRDefault="00A356A7" w:rsidP="00A356A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Ključni nedostatak prilikom realizacije planiranih programa i aktivnosti se, prije svega, ogleda u nedovoljnom </w:t>
      </w:r>
      <w:r w:rsidRPr="007B2B05">
        <w:rPr>
          <w:rFonts w:ascii="Arial" w:hAnsi="Arial" w:cs="Arial"/>
          <w:sz w:val="24"/>
          <w:szCs w:val="24"/>
          <w:lang w:val="hr-HR"/>
        </w:rPr>
        <w:t xml:space="preserve">broju </w:t>
      </w:r>
      <w:r w:rsidR="007B2B05" w:rsidRPr="007B2B05">
        <w:rPr>
          <w:rFonts w:ascii="Arial" w:hAnsi="Arial" w:cs="Arial"/>
          <w:sz w:val="24"/>
          <w:szCs w:val="24"/>
          <w:lang w:val="hr-HR"/>
        </w:rPr>
        <w:t>kadrova za njihovu realizaciju</w:t>
      </w:r>
      <w:r w:rsidRPr="007B2B05">
        <w:rPr>
          <w:rFonts w:ascii="Arial" w:hAnsi="Arial" w:cs="Arial"/>
          <w:sz w:val="24"/>
          <w:szCs w:val="24"/>
          <w:lang w:val="hr-HR"/>
        </w:rPr>
        <w:t xml:space="preserve">.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</w:t>
      </w:r>
      <w:r>
        <w:rPr>
          <w:rFonts w:ascii="Arial" w:hAnsi="Arial" w:cs="Arial"/>
          <w:b/>
          <w:sz w:val="24"/>
          <w:szCs w:val="24"/>
          <w:lang w:val="hr-HR"/>
        </w:rPr>
        <w:t>tro</w:t>
      </w: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godišnjeg plana rada </w:t>
      </w:r>
    </w:p>
    <w:p w:rsidR="00A356A7" w:rsidRPr="003F6DB3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356A7" w:rsidRPr="007B2B05" w:rsidRDefault="00A356A7" w:rsidP="00A356A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Mogući </w:t>
      </w:r>
      <w:r w:rsidRPr="007B2B05">
        <w:rPr>
          <w:rFonts w:ascii="Arial" w:hAnsi="Arial" w:cs="Arial"/>
          <w:sz w:val="24"/>
          <w:szCs w:val="24"/>
          <w:lang w:val="hr-HR"/>
        </w:rPr>
        <w:t>problemi i rizici za realizaciju trogodišnjeg plana rada su kašnjenje u primjeni informatičkih rješenja za upravljanje dugom u FBiH, za pripremu dokumenata okvirnog b</w:t>
      </w:r>
      <w:r w:rsidR="00E21C32" w:rsidRPr="007B2B05">
        <w:rPr>
          <w:rFonts w:ascii="Arial" w:hAnsi="Arial" w:cs="Arial"/>
          <w:sz w:val="24"/>
          <w:szCs w:val="24"/>
          <w:lang w:val="hr-HR"/>
        </w:rPr>
        <w:t>udžeta i budžeta</w:t>
      </w:r>
      <w:r w:rsidRPr="007B2B05">
        <w:rPr>
          <w:rFonts w:ascii="Arial" w:hAnsi="Arial" w:cs="Arial"/>
          <w:sz w:val="24"/>
          <w:szCs w:val="24"/>
          <w:lang w:val="hr-HR"/>
        </w:rPr>
        <w:t xml:space="preserve">, zatim neusvajanje planiranih zakona i izmjena i dopuna zakona u Parlamentu, što za sobom povlači i </w:t>
      </w:r>
      <w:proofErr w:type="spellStart"/>
      <w:r w:rsidRPr="007B2B05"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 w:rsidRPr="007B2B05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Pr="007B2B05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7B2B05">
        <w:rPr>
          <w:rFonts w:ascii="Arial" w:hAnsi="Arial" w:cs="Arial"/>
          <w:sz w:val="24"/>
          <w:szCs w:val="24"/>
          <w:lang w:val="hr-HR"/>
        </w:rPr>
        <w:t xml:space="preserve"> akata vezanih za planirane zakone što u konačnici rezultira manjim postotkom izvršenja planiranih aktivnosti kao i nemogućnost usvajanja drugih zakona (i </w:t>
      </w:r>
      <w:proofErr w:type="spellStart"/>
      <w:r w:rsidRPr="007B2B05">
        <w:rPr>
          <w:rFonts w:ascii="Arial" w:hAnsi="Arial" w:cs="Arial"/>
          <w:sz w:val="24"/>
          <w:szCs w:val="24"/>
          <w:lang w:val="hr-HR"/>
        </w:rPr>
        <w:t>podzakonskih</w:t>
      </w:r>
      <w:proofErr w:type="spellEnd"/>
      <w:r w:rsidRPr="007B2B05">
        <w:rPr>
          <w:rFonts w:ascii="Arial" w:hAnsi="Arial" w:cs="Arial"/>
          <w:sz w:val="24"/>
          <w:szCs w:val="24"/>
          <w:lang w:val="hr-HR"/>
        </w:rPr>
        <w:t xml:space="preserve"> akata) koji su vezani za te zakone.   </w:t>
      </w:r>
    </w:p>
    <w:p w:rsidR="00A356A7" w:rsidRPr="00B673E2" w:rsidRDefault="00A356A7" w:rsidP="00A356A7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A356A7" w:rsidRPr="00B673E2" w:rsidRDefault="00A356A7" w:rsidP="00A356A7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A356A7" w:rsidRPr="00B673E2" w:rsidRDefault="00A356A7" w:rsidP="00A356A7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A356A7" w:rsidRPr="00B673E2" w:rsidRDefault="00A356A7" w:rsidP="00A356A7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A356A7" w:rsidRPr="00B673E2" w:rsidRDefault="00A356A7" w:rsidP="00A356A7">
      <w:pPr>
        <w:spacing w:after="0"/>
        <w:jc w:val="both"/>
        <w:rPr>
          <w:rFonts w:ascii="Arial" w:hAnsi="Arial" w:cs="Arial"/>
          <w:color w:val="000000" w:themeColor="text1"/>
          <w:sz w:val="17"/>
          <w:szCs w:val="17"/>
        </w:rPr>
      </w:pPr>
    </w:p>
    <w:p w:rsidR="00A356A7" w:rsidRPr="00B673E2" w:rsidRDefault="00A356A7" w:rsidP="00A356A7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A356A7" w:rsidRPr="00B673E2" w:rsidRDefault="00A356A7" w:rsidP="00A356A7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A356A7" w:rsidRPr="00B673E2" w:rsidRDefault="00A356A7" w:rsidP="00A356A7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A356A7" w:rsidRPr="00B673E2" w:rsidRDefault="00A356A7" w:rsidP="00A356A7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A356A7" w:rsidRPr="00B673E2" w:rsidRDefault="00A356A7" w:rsidP="00A356A7">
      <w:pPr>
        <w:spacing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</w:pPr>
    </w:p>
    <w:p w:rsidR="00A356A7" w:rsidRPr="00B673E2" w:rsidRDefault="00A356A7" w:rsidP="00A356A7">
      <w:pPr>
        <w:spacing w:after="0" w:line="256" w:lineRule="auto"/>
        <w:rPr>
          <w:rFonts w:ascii="Arial" w:hAnsi="Arial" w:cs="Arial"/>
          <w:color w:val="000000" w:themeColor="text1"/>
          <w:sz w:val="17"/>
          <w:szCs w:val="17"/>
          <w:lang w:eastAsia="hr-HR"/>
        </w:rPr>
        <w:sectPr w:rsidR="00A356A7" w:rsidRPr="00B673E2">
          <w:pgSz w:w="11906" w:h="16838"/>
          <w:pgMar w:top="1417" w:right="1417" w:bottom="1260" w:left="1417" w:header="708" w:footer="708" w:gutter="0"/>
          <w:cols w:space="720"/>
        </w:sectPr>
      </w:pPr>
    </w:p>
    <w:p w:rsidR="00A356A7" w:rsidRPr="00B673E2" w:rsidRDefault="00A356A7" w:rsidP="00A356A7">
      <w:pPr>
        <w:spacing w:before="120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lastRenderedPageBreak/>
        <w:t>A. Glavni program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3"/>
        <w:gridCol w:w="1001"/>
        <w:gridCol w:w="1139"/>
        <w:gridCol w:w="1304"/>
        <w:gridCol w:w="1304"/>
        <w:gridCol w:w="1311"/>
      </w:tblGrid>
      <w:tr w:rsidR="00A356A7" w:rsidRPr="00B673E2" w:rsidTr="00FA6066">
        <w:trPr>
          <w:trHeight w:val="20"/>
        </w:trPr>
        <w:tc>
          <w:tcPr>
            <w:tcW w:w="283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Naziv glavnog programa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before="20" w:after="20" w:line="25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glavnog programa </w:t>
            </w:r>
          </w:p>
        </w:tc>
        <w:tc>
          <w:tcPr>
            <w:tcW w:w="1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 KM</w:t>
            </w:r>
          </w:p>
        </w:tc>
      </w:tr>
      <w:tr w:rsidR="00A356A7" w:rsidRPr="00B673E2" w:rsidTr="00FA6066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bCs/>
                <w:color w:val="000000" w:themeColor="text1"/>
                <w:sz w:val="17"/>
                <w:szCs w:val="17"/>
                <w:vertAlign w:val="superscript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A356A7" w:rsidRPr="00BD51FD" w:rsidTr="00FA6066">
        <w:trPr>
          <w:trHeight w:val="237"/>
        </w:trPr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>i stabilnosti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372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711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884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333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580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946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222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742</w:t>
            </w: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466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A356A7" w:rsidRPr="00B673E2" w:rsidTr="00FA606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A356A7" w:rsidRPr="00B673E2" w:rsidTr="00FA606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A356A7" w:rsidRPr="00B673E2" w:rsidTr="00FA606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</w:t>
            </w:r>
          </w:p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A356A7" w:rsidRPr="00B673E2" w:rsidTr="00FA606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6A7" w:rsidRPr="00B673E2" w:rsidRDefault="00A356A7" w:rsidP="00A356A7">
            <w:pPr>
              <w:spacing w:after="0" w:line="256" w:lineRule="auto"/>
              <w:ind w:left="72"/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20.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734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.826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20.03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.826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20.03</w:t>
            </w:r>
            <w:r w:rsidR="00FA606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="0092783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.826 </w:t>
            </w:r>
          </w:p>
        </w:tc>
      </w:tr>
      <w:tr w:rsidR="00FA6066" w:rsidRPr="00B673E2" w:rsidTr="00FA606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6066" w:rsidRPr="00B673E2" w:rsidRDefault="00FA6066" w:rsidP="00FA606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066" w:rsidRPr="00B673E2" w:rsidRDefault="00FA6066" w:rsidP="00FA6066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6066" w:rsidRPr="00B673E2" w:rsidRDefault="00FA6066" w:rsidP="00FA6066">
            <w:pPr>
              <w:spacing w:after="0" w:line="256" w:lineRule="auto"/>
              <w:ind w:left="7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066" w:rsidRPr="00FA6066" w:rsidRDefault="00927833" w:rsidP="00FA6066">
            <w:pPr>
              <w:spacing w:after="0" w:line="256" w:lineRule="auto"/>
              <w:ind w:right="-44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1.393.446.710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066" w:rsidRPr="00FA6066" w:rsidRDefault="00927833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1.353.615.772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066" w:rsidRPr="00FA6066" w:rsidRDefault="00927833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1.244.777.292 </w:t>
            </w:r>
          </w:p>
        </w:tc>
      </w:tr>
    </w:tbl>
    <w:p w:rsidR="00A356A7" w:rsidRPr="00B673E2" w:rsidRDefault="00A356A7" w:rsidP="00A356A7">
      <w:pPr>
        <w:jc w:val="both"/>
        <w:rPr>
          <w:rFonts w:ascii="Arial" w:eastAsia="Calibri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eastAsia="Calibri" w:hAnsi="Arial" w:cs="Arial"/>
          <w:b/>
          <w:color w:val="000000" w:themeColor="text1"/>
          <w:sz w:val="17"/>
          <w:szCs w:val="17"/>
        </w:rPr>
        <w:t>A1. Programi (mjere) za implementaciju glavnog programa</w:t>
      </w:r>
    </w:p>
    <w:tbl>
      <w:tblPr>
        <w:tblpPr w:leftFromText="180" w:rightFromText="180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1257"/>
        <w:gridCol w:w="3520"/>
        <w:gridCol w:w="1340"/>
        <w:gridCol w:w="1340"/>
        <w:gridCol w:w="1256"/>
        <w:gridCol w:w="1511"/>
      </w:tblGrid>
      <w:tr w:rsidR="00A356A7" w:rsidRPr="00B673E2" w:rsidTr="00A356A7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Indikatori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Ciljna vrijednost po godinama</w:t>
            </w:r>
          </w:p>
        </w:tc>
      </w:tr>
      <w:tr w:rsidR="00A356A7" w:rsidRPr="00B673E2" w:rsidTr="00A356A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A356A7" w:rsidRPr="00B673E2" w:rsidTr="00A356A7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Rasteretiti privredu smanjenjem fiskalnog opterećenja rada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20021B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minimalne bruto plaće u FBiH,%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38,7                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37,8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37</w:t>
            </w:r>
          </w:p>
        </w:tc>
      </w:tr>
      <w:tr w:rsidR="00A356A7" w:rsidRPr="00B673E2" w:rsidTr="00A356A7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1271F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Diversificirati i unapr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  <w:t>eđivati financijski sistem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20021B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0021B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65%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70% </w:t>
            </w:r>
          </w:p>
        </w:tc>
      </w:tr>
      <w:tr w:rsidR="00A356A7" w:rsidRPr="00B673E2" w:rsidTr="00A356A7">
        <w:trPr>
          <w:trHeight w:val="2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FB6246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</w:t>
            </w:r>
            <w:r w:rsidR="00A356A7" w:rsidRPr="00383A8D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eđivati transparentnost u upravljanju javnim financijama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20021B" w:rsidRDefault="00A356A7" w:rsidP="00A356A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20021B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29%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40%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45%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50%</w:t>
            </w:r>
          </w:p>
        </w:tc>
      </w:tr>
      <w:tr w:rsidR="00A356A7" w:rsidRPr="00B673E2" w:rsidTr="00A356A7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20021B" w:rsidRDefault="00A356A7" w:rsidP="00A356A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20021B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4/11 (2019)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6/11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8/11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11/11</w:t>
            </w:r>
          </w:p>
        </w:tc>
      </w:tr>
      <w:tr w:rsidR="00A356A7" w:rsidRPr="00B673E2" w:rsidTr="00A356A7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755578" w:rsidRDefault="00A356A7" w:rsidP="00A356A7">
            <w:pPr>
              <w:pStyle w:val="Default"/>
              <w:rPr>
                <w:color w:val="FF0000"/>
                <w:sz w:val="17"/>
                <w:szCs w:val="17"/>
                <w:lang w:val="hr-HR"/>
              </w:rPr>
            </w:pPr>
            <w:r w:rsidRPr="0066618E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66618E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356A7" w:rsidRPr="00FA6066" w:rsidRDefault="00A356A7" w:rsidP="00FB624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>5</w:t>
            </w:r>
            <w:r w:rsidR="00FB6246" w:rsidRPr="00FA6066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FB6246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B624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="00FB624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FB624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="00FB6246"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</w:p>
        </w:tc>
      </w:tr>
      <w:tr w:rsidR="00A356A7" w:rsidRPr="00B673E2" w:rsidTr="00A356A7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238E8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F4ED8" w:rsidRDefault="00A356A7" w:rsidP="00A356A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4ED8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3,5</w:t>
            </w:r>
          </w:p>
        </w:tc>
      </w:tr>
      <w:tr w:rsidR="00A356A7" w:rsidRPr="00B673E2" w:rsidTr="00A356A7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238E8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F4ED8" w:rsidRDefault="00A356A7" w:rsidP="00A356A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17</w:t>
            </w:r>
          </w:p>
        </w:tc>
      </w:tr>
      <w:tr w:rsidR="00A356A7" w:rsidRPr="00B673E2" w:rsidTr="00A356A7">
        <w:trPr>
          <w:trHeight w:val="319"/>
        </w:trPr>
        <w:tc>
          <w:tcPr>
            <w:tcW w:w="1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238E8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904F13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904F13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904F13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A6066">
              <w:rPr>
                <w:rFonts w:ascii="Arial" w:hAnsi="Arial" w:cs="Arial"/>
                <w:sz w:val="17"/>
                <w:szCs w:val="17"/>
              </w:rPr>
              <w:t>34,5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35</w:t>
            </w:r>
          </w:p>
        </w:tc>
      </w:tr>
      <w:tr w:rsidR="00A356A7" w:rsidRPr="00B673E2" w:rsidTr="00A356A7">
        <w:trPr>
          <w:trHeight w:val="319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Povećavati efikasnost u naplati javnih prihoda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% javnih prihoda od poreza i doprinosa u odnosu na BDP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23,8  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24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24,5</w:t>
            </w:r>
          </w:p>
          <w:p w:rsidR="00A356A7" w:rsidRPr="00FA6066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A356A7" w:rsidRPr="00B673E2" w:rsidTr="00A356A7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ind w:left="22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41,5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721AC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="00721AC8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,</w:t>
            </w:r>
            <w:r w:rsidR="00721AC8"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721AC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="00721AC8">
              <w:rPr>
                <w:rFonts w:ascii="Arial" w:eastAsia="Calibri" w:hAnsi="Arial" w:cs="Arial"/>
                <w:sz w:val="17"/>
                <w:szCs w:val="17"/>
                <w:lang w:eastAsia="zh-TW"/>
              </w:rPr>
              <w:t>6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,</w:t>
            </w:r>
            <w:r w:rsidR="00721AC8"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721AC8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32</w:t>
            </w:r>
          </w:p>
        </w:tc>
      </w:tr>
      <w:tr w:rsidR="00A356A7" w:rsidRPr="00B673E2" w:rsidTr="00A356A7">
        <w:trPr>
          <w:trHeight w:val="20"/>
        </w:trPr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9238E8">
              <w:rPr>
                <w:rFonts w:ascii="Arial" w:eastAsia="Calibri" w:hAnsi="Arial" w:cs="Arial"/>
                <w:sz w:val="17"/>
                <w:szCs w:val="17"/>
                <w:lang w:val="hr-HR" w:eastAsia="zh-TW"/>
              </w:rPr>
              <w:t>Unaprijediti fiskalnu stabilnost i izravnanje u oblasti javnih financija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javnog duga u odnosu na BDP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25,3  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25,1 </w:t>
            </w:r>
          </w:p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25</w:t>
            </w:r>
          </w:p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25 </w:t>
            </w:r>
          </w:p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 </w:t>
            </w:r>
          </w:p>
        </w:tc>
      </w:tr>
      <w:tr w:rsidR="00A356A7" w:rsidRPr="00B673E2" w:rsidTr="00A356A7">
        <w:trPr>
          <w:trHeight w:val="20"/>
        </w:trPr>
        <w:tc>
          <w:tcPr>
            <w:tcW w:w="1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Arial" w:eastAsia="Calibri" w:hAnsi="Arial" w:cs="Arial"/>
                <w:color w:val="00B050"/>
                <w:sz w:val="17"/>
                <w:szCs w:val="17"/>
                <w:lang w:val="hr-HR" w:eastAsia="zh-TW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904F13">
              <w:rPr>
                <w:color w:val="auto"/>
                <w:sz w:val="17"/>
                <w:szCs w:val="17"/>
                <w:lang w:val="hr-HR"/>
              </w:rPr>
              <w:t xml:space="preserve">Broj integriranih matrica fiskalnih rizika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0/11 (2020)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/11</w:t>
            </w:r>
          </w:p>
        </w:tc>
      </w:tr>
      <w:tr w:rsidR="00A356A7" w:rsidRPr="00B673E2" w:rsidTr="00A356A7">
        <w:trPr>
          <w:trHeight w:val="5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  7. </w:t>
            </w:r>
            <w:r>
              <w:t xml:space="preserve"> </w:t>
            </w:r>
            <w:r w:rsidRPr="007E69D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Strateško planiranje i administracija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usklađenosti programa u strateškom planu s programskim budžetom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FA6066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2</w:t>
            </w:r>
            <w:r w:rsidR="00A356A7"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90%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  <w:tr w:rsidR="00A356A7" w:rsidRPr="00B673E2" w:rsidTr="00A356A7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8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FA606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9</w:t>
            </w:r>
            <w:r w:rsidR="00FA6066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6A7" w:rsidRPr="00904F13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904F13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100% </w:t>
            </w:r>
          </w:p>
        </w:tc>
      </w:tr>
    </w:tbl>
    <w:p w:rsidR="00A356A7" w:rsidRPr="00B673E2" w:rsidRDefault="00A356A7" w:rsidP="00A356A7">
      <w:pPr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>A2. Aktivnosti / projekti kojim se realiz</w:t>
      </w:r>
      <w:r>
        <w:rPr>
          <w:rFonts w:ascii="Arial" w:hAnsi="Arial" w:cs="Arial"/>
          <w:b/>
          <w:color w:val="000000" w:themeColor="text1"/>
          <w:sz w:val="17"/>
          <w:szCs w:val="17"/>
        </w:rPr>
        <w:t>iraju</w:t>
      </w:r>
      <w:r w:rsidRPr="00B673E2">
        <w:rPr>
          <w:rFonts w:ascii="Arial" w:hAnsi="Arial" w:cs="Arial"/>
          <w:b/>
          <w:color w:val="000000" w:themeColor="text1"/>
          <w:sz w:val="17"/>
          <w:szCs w:val="17"/>
        </w:rPr>
        <w:t xml:space="preserve"> programi (mjere) iz tabele A1.</w:t>
      </w:r>
    </w:p>
    <w:tbl>
      <w:tblPr>
        <w:tblW w:w="491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96"/>
        <w:gridCol w:w="132"/>
        <w:gridCol w:w="566"/>
        <w:gridCol w:w="495"/>
        <w:gridCol w:w="77"/>
        <w:gridCol w:w="632"/>
        <w:gridCol w:w="1034"/>
        <w:gridCol w:w="181"/>
        <w:gridCol w:w="1273"/>
        <w:gridCol w:w="104"/>
        <w:gridCol w:w="465"/>
        <w:gridCol w:w="69"/>
        <w:gridCol w:w="781"/>
        <w:gridCol w:w="27"/>
        <w:gridCol w:w="52"/>
        <w:gridCol w:w="1017"/>
        <w:gridCol w:w="36"/>
        <w:gridCol w:w="14"/>
        <w:gridCol w:w="1262"/>
        <w:gridCol w:w="44"/>
        <w:gridCol w:w="1232"/>
        <w:gridCol w:w="102"/>
        <w:gridCol w:w="1155"/>
      </w:tblGrid>
      <w:tr w:rsidR="00A356A7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CD3300" w:rsidRDefault="00A356A7" w:rsidP="00A356A7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1.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Rasteretiti privredu smanjenjem fiskalnog opterećenja rada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A356A7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Strategija razvoja FBiH 2021-2027.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A356A7" w:rsidRPr="00B673E2" w:rsidTr="00A356A7">
        <w:trPr>
          <w:trHeight w:val="473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Izrad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iti 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jeni Zakona o porezu na dohodak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356A7" w:rsidRPr="00B03FB1" w:rsidRDefault="00A356A7" w:rsidP="00A464C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A464C7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B03FB1">
              <w:rPr>
                <w:rFonts w:ascii="Arial" w:hAnsi="Arial" w:cs="Arial"/>
                <w:sz w:val="17"/>
                <w:szCs w:val="17"/>
                <w:lang w:eastAsia="zh-TW"/>
              </w:rPr>
              <w:t>. kvartal 202</w:t>
            </w:r>
            <w:r w:rsidR="00A464C7"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B03FB1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073FB5" w:rsidRDefault="00A356A7" w:rsidP="00CC2E6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073FB5" w:rsidRDefault="00A356A7" w:rsidP="00CC2E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721AC8" w:rsidRDefault="00721AC8" w:rsidP="00721AC8">
            <w:pPr>
              <w:pStyle w:val="ListParagraph"/>
              <w:numPr>
                <w:ilvl w:val="1"/>
                <w:numId w:val="1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  <w:r w:rsidRPr="00721AC8"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  <w:t>Izraditi Pravilnik o primjeni Zakona o doprinosima</w:t>
            </w:r>
          </w:p>
        </w:tc>
        <w:tc>
          <w:tcPr>
            <w:tcW w:w="43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 w:rsidR="0031636C"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</w:t>
            </w:r>
          </w:p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AC8" w:rsidRPr="00721AC8" w:rsidRDefault="00721AC8" w:rsidP="00721AC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AC8" w:rsidRPr="00721AC8" w:rsidRDefault="00721AC8" w:rsidP="00721A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721AC8" w:rsidRPr="00721AC8" w:rsidRDefault="00721AC8" w:rsidP="00721A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AC8" w:rsidRPr="00721AC8" w:rsidRDefault="00721AC8" w:rsidP="00721AC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721AC8" w:rsidRPr="00721AC8" w:rsidRDefault="00721AC8" w:rsidP="00721AC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721AC8" w:rsidRPr="00721AC8" w:rsidRDefault="00721AC8" w:rsidP="00721AC8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AC8" w:rsidRPr="00721AC8" w:rsidRDefault="00721AC8" w:rsidP="00721AC8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Default="00721AC8" w:rsidP="00721AC8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073FB5" w:rsidRDefault="00721AC8" w:rsidP="00CC2E6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073FB5" w:rsidRDefault="00A356A7" w:rsidP="00CC2E6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1.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40FAD" w:rsidRDefault="001D59CB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1D59CB">
              <w:rPr>
                <w:rFonts w:ascii="Arial" w:hAnsi="Arial" w:cs="Arial"/>
                <w:b/>
                <w:sz w:val="17"/>
                <w:szCs w:val="17"/>
              </w:rPr>
              <w:t>16.664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31636C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--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31636C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-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36FA7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36FA7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lastRenderedPageBreak/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36FA7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36FA7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40FAD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-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CD3300" w:rsidRDefault="00A356A7" w:rsidP="00A356A7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2. </w:t>
            </w:r>
            <w:r w:rsidRPr="00BC4F8B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Diversificirati i unaprjeđivati financijski sistem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CD3300" w:rsidRDefault="00A356A7" w:rsidP="00A356A7">
            <w:pP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sredstava u </w:t>
            </w:r>
            <w:proofErr w:type="spellStart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mil</w:t>
            </w:r>
            <w:proofErr w:type="spellEnd"/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. KM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2.1. 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Izraditi Odluke o zaduženju Federacije putem emisije </w:t>
            </w:r>
            <w:r>
              <w:rPr>
                <w:rFonts w:ascii="Arial" w:hAnsi="Arial" w:cs="Arial"/>
                <w:sz w:val="17"/>
                <w:szCs w:val="17"/>
              </w:rPr>
              <w:t>vrijednosnih papira</w:t>
            </w:r>
            <w:r w:rsidRPr="000A3E76">
              <w:rPr>
                <w:rFonts w:ascii="Arial" w:hAnsi="Arial" w:cs="Arial"/>
                <w:sz w:val="17"/>
                <w:szCs w:val="17"/>
              </w:rPr>
              <w:t xml:space="preserve"> Federacije BiH u tekućoj godini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Default="00CC2E66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I. kvartal svake 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Godine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6466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Prikupljanje sredstava planiranih Budžetom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E318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hAnsi="Arial" w:cs="Arial"/>
                <w:b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2.2</w:t>
            </w:r>
            <w:r w:rsidRPr="0050233E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0233E">
              <w:rPr>
                <w:rFonts w:ascii="Arial" w:hAnsi="Arial" w:cs="Arial"/>
                <w:sz w:val="17"/>
                <w:szCs w:val="17"/>
              </w:rPr>
              <w:t>Izraditi kalendar planiranih aukcija po kvartalima za tekuću godinu i objaviti ga na web stranici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Kvartalno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CC2E66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64665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2.3. </w:t>
            </w: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 održavati aukcije trezorskih zapisa i obveznica u skladu sa kalendarom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B86B6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  <w:r w:rsidRPr="00AA21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2.4. 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Pripremiti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</w:t>
            </w:r>
            <w:r w:rsidRPr="0046466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nastanku duga putem emisije vrijednosnih papira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233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13B21">
              <w:rPr>
                <w:rFonts w:ascii="Arial" w:eastAsia="Times New Roman" w:hAnsi="Arial" w:cs="Arial"/>
                <w:sz w:val="17"/>
                <w:szCs w:val="17"/>
              </w:rPr>
              <w:t xml:space="preserve">2.5. Izraditi </w:t>
            </w:r>
            <w:r w:rsidRPr="00413B21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356A7" w:rsidRPr="00B03FB1" w:rsidRDefault="00A356A7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721AC8">
              <w:rPr>
                <w:rFonts w:ascii="Arial" w:eastAsia="Times New Roman" w:hAnsi="Arial" w:cs="Arial"/>
                <w:sz w:val="17"/>
                <w:szCs w:val="17"/>
              </w:rPr>
              <w:t>II</w:t>
            </w:r>
            <w:r w:rsidRPr="00B03FB1">
              <w:rPr>
                <w:rFonts w:ascii="Arial" w:eastAsia="Times New Roman" w:hAnsi="Arial" w:cs="Arial"/>
                <w:sz w:val="17"/>
                <w:szCs w:val="17"/>
              </w:rPr>
              <w:t>. kvartal 202</w:t>
            </w:r>
            <w:r w:rsidR="00721AC8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B03FB1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0355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2.6. Izraditi Zakon o izmjenama i dopunama Z</w:t>
            </w:r>
            <w:r w:rsidRPr="00721AC8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1AC8" w:rsidRPr="00721AC8" w:rsidRDefault="00721AC8" w:rsidP="00721A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III. kvartal 2025.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0E5D26" w:rsidRDefault="00721AC8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E5D2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 Z</w:t>
            </w:r>
            <w:r w:rsidRPr="00721AC8">
              <w:rPr>
                <w:rFonts w:ascii="Arial" w:hAnsi="Arial" w:cs="Arial"/>
                <w:sz w:val="17"/>
                <w:szCs w:val="17"/>
              </w:rPr>
              <w:t>akona o</w:t>
            </w: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II. kvartal 2025.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E5D2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2.8. Izraditi Zakon o Razvojnoj banci 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IV. kvartal 2025.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2.9. Izraditi Zakon o </w:t>
            </w:r>
            <w:proofErr w:type="spellStart"/>
            <w:r w:rsidRPr="00721AC8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 xml:space="preserve">II. kvartal 2025.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ind w:left="-111" w:right="-10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721AC8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2.10. </w:t>
            </w:r>
            <w:r w:rsidRPr="00721AC8">
              <w:rPr>
                <w:rFonts w:ascii="Arial" w:hAnsi="Arial" w:cs="Arial"/>
                <w:sz w:val="17"/>
                <w:szCs w:val="17"/>
              </w:rPr>
              <w:t xml:space="preserve">Izraditi Zakon o tržištu kapitala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III. kvartal 2025. 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Nacrt usvojen na Vladi </w:t>
            </w:r>
            <w:r w:rsidRPr="00721AC8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1AC8" w:rsidRPr="00721AC8" w:rsidRDefault="00721AC8" w:rsidP="00721AC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21AC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421260" w:rsidRDefault="00721AC8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AC8" w:rsidRPr="00B673E2" w:rsidRDefault="00721AC8" w:rsidP="00721AC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877972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2.11. Izraditi Zakon o unutarnjem platnom prometu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2026.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</w:t>
            </w:r>
            <w:r w:rsidRPr="00877972"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7972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2.12. Izraditi Uredbu nakon usvajanja</w:t>
            </w: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Zakona o unutarnjem platnom prometu</w:t>
            </w: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2026.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hAnsi="Arial" w:cs="Arial"/>
                <w:sz w:val="17"/>
                <w:szCs w:val="17"/>
                <w:lang w:eastAsia="zh-TW"/>
              </w:rPr>
              <w:t>Objavljena Uredba 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885789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8578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885789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0355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7972" w:rsidRPr="00B673E2" w:rsidTr="00877972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2.13. Zakon 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2026.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877972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877972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877972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877972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03FB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7972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2.14. Izraditi </w:t>
            </w:r>
            <w:proofErr w:type="spellStart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podzakonske</w:t>
            </w:r>
            <w:proofErr w:type="spellEnd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akte nakon usvajanja Zakona  o platnim transakcijama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2026.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Objavljeni </w:t>
            </w:r>
            <w:proofErr w:type="spellStart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podzakonski</w:t>
            </w:r>
            <w:proofErr w:type="spellEnd"/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akti u “Službenim novinama FBiH“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9933F0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7972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2.15. Izrada Zakona o Financijsko-informatičkoj agenciji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2025.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413B21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7972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2.16. Izrada Zakona o reviziji institucija u Federaciji Bosne i Hercegovine</w:t>
            </w:r>
          </w:p>
        </w:tc>
        <w:tc>
          <w:tcPr>
            <w:tcW w:w="438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2025. godine</w:t>
            </w:r>
          </w:p>
        </w:tc>
        <w:tc>
          <w:tcPr>
            <w:tcW w:w="442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usvojen na Vladi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financijsko poslovanje, računovodstvo i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77972" w:rsidRPr="00877972" w:rsidRDefault="00877972" w:rsidP="00877972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7797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Pr="00B673E2" w:rsidRDefault="00877972" w:rsidP="0087797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972" w:rsidRDefault="00877972" w:rsidP="0087797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34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2.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124.980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83.320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24.996 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124.980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83.320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40FAD" w:rsidRDefault="006C64FA" w:rsidP="00CC2E66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24.996 </w:t>
            </w:r>
          </w:p>
        </w:tc>
      </w:tr>
      <w:tr w:rsidR="00A356A7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(prenosi se iz tabele A1): 3</w:t>
            </w: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Unaprjeđivati transparentnost u upravljanju javnim financijama </w:t>
            </w:r>
          </w:p>
        </w:tc>
      </w:tr>
      <w:tr w:rsidR="00A356A7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2021-2027.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Nosilac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i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sredstava u</w:t>
            </w: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 KM</w:t>
            </w:r>
          </w:p>
        </w:tc>
      </w:tr>
      <w:tr w:rsidR="00A356A7" w:rsidRPr="00B673E2" w:rsidTr="00A356A7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i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Godina 3</w:t>
            </w: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82B85" w:rsidRDefault="00A356A7" w:rsidP="00A356A7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Zakon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Zakona o finan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c</w:t>
            </w:r>
            <w:r w:rsidRPr="00B82B85">
              <w:rPr>
                <w:rFonts w:ascii="Arial" w:hAnsi="Arial" w:cs="Arial"/>
                <w:sz w:val="17"/>
                <w:szCs w:val="17"/>
                <w:lang w:eastAsia="zh-TW"/>
              </w:rPr>
              <w:t>ijskom upravljanju i kontroli u javnom sektoru u Federaciji BiH</w:t>
            </w:r>
          </w:p>
          <w:p w:rsidR="00A356A7" w:rsidRPr="00B673E2" w:rsidRDefault="00A356A7" w:rsidP="00A356A7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lang w:val="hr-HR"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 w:rsidR="00A314AD"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14AD" w:rsidP="00A356A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Nacrt</w:t>
            </w:r>
            <w:r w:rsidR="00A356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usvojen</w:t>
            </w:r>
            <w:r w:rsidR="00A356A7"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 xml:space="preserve">Ostale </w:t>
            </w:r>
          </w:p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A314AD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53A51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EE4F34" w:rsidRDefault="00A356A7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E4F34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</w:t>
            </w:r>
            <w:r w:rsidR="00A314AD">
              <w:rPr>
                <w:rFonts w:ascii="Arial" w:hAnsi="Arial" w:cs="Arial"/>
                <w:sz w:val="17"/>
                <w:szCs w:val="17"/>
                <w:lang w:eastAsia="zh-TW"/>
              </w:rPr>
              <w:t xml:space="preserve">nacrt </w:t>
            </w:r>
            <w:r w:rsidRPr="00EE4F34">
              <w:rPr>
                <w:rFonts w:ascii="Arial" w:hAnsi="Arial" w:cs="Arial"/>
                <w:sz w:val="17"/>
                <w:szCs w:val="17"/>
                <w:lang w:eastAsia="zh-TW"/>
              </w:rPr>
              <w:t>novog Zakon</w:t>
            </w:r>
            <w:r w:rsidR="00A314AD"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  <w:r w:rsidRPr="00EE4F3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internoj reviziji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 w:rsidR="00A314A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  <w:p w:rsidR="00A356A7" w:rsidRPr="00B673E2" w:rsidRDefault="00A356A7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A314A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A314AD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A314AD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A314AD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31636C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14AD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4AD" w:rsidRPr="00B82B85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14AD" w:rsidRPr="008E2889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Pr="008E288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Priručnik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AD" w:rsidRPr="0031636C" w:rsidRDefault="00A314AD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31636C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31"/>
          <w:jc w:val="center"/>
        </w:trPr>
        <w:tc>
          <w:tcPr>
            <w:tcW w:w="11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31636C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14AD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DA751B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 xml:space="preserve">iti metodologiju za </w:t>
            </w:r>
            <w:r w:rsidRPr="00DA7C41">
              <w:rPr>
                <w:rFonts w:ascii="Arial" w:hAnsi="Arial" w:cs="Arial"/>
                <w:sz w:val="17"/>
                <w:szCs w:val="17"/>
                <w:lang w:val="hr-HR" w:eastAsia="zh-TW"/>
              </w:rPr>
              <w:t>praćenje</w:t>
            </w:r>
            <w:r w:rsidRPr="005870A9">
              <w:rPr>
                <w:rFonts w:ascii="Arial" w:hAnsi="Arial" w:cs="Arial"/>
                <w:sz w:val="17"/>
                <w:szCs w:val="17"/>
                <w:lang w:eastAsia="zh-TW"/>
              </w:rPr>
              <w:t xml:space="preserve"> utjecaja i kvantifikaciju efekata implementiranih preporuka interne revizije</w:t>
            </w:r>
          </w:p>
          <w:p w:rsidR="00A314AD" w:rsidRPr="00B673E2" w:rsidRDefault="00A314AD" w:rsidP="00A314AD">
            <w:pPr>
              <w:pStyle w:val="ListParagraph"/>
              <w:spacing w:after="0" w:line="256" w:lineRule="auto"/>
              <w:ind w:left="360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67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metodologija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u „Službenim novinama FBiH“</w:t>
            </w:r>
          </w:p>
        </w:tc>
        <w:tc>
          <w:tcPr>
            <w:tcW w:w="4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14AD" w:rsidRPr="0031636C" w:rsidRDefault="00A314AD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1636C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7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54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6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14AD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godišn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ji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konsolid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irani izvještaj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funkcioniranju sistema financijskog upravljanja i kontrole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svake godine 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14AD" w:rsidRPr="00885789" w:rsidRDefault="00A314AD" w:rsidP="00B53A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85789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85789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85789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85789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7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885789" w:rsidRDefault="00A356A7" w:rsidP="00B53A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14AD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764352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64352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radu interne revizije u javnom sektoru u Federaciji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svake godine 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14AD" w:rsidRPr="00B673E2" w:rsidRDefault="00A314AD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7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14AD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7835C7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14AD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Default="0031636C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4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Default="0031636C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14AD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7835C7" w:rsidRDefault="00A314AD" w:rsidP="00A314AD">
            <w:pPr>
              <w:pStyle w:val="ListParagraph"/>
              <w:numPr>
                <w:ilvl w:val="1"/>
                <w:numId w:val="1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7835C7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financijskog upravljanja i kontrole i interne revizije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14AD" w:rsidRDefault="00A314AD" w:rsidP="00A314AD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  <w:p w:rsidR="00A314AD" w:rsidRPr="00B673E2" w:rsidRDefault="00A314AD" w:rsidP="00A31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A314AD" w:rsidRPr="00B673E2" w:rsidRDefault="00A314AD" w:rsidP="00A314A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A314AD" w:rsidP="00A314AD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14AD" w:rsidRPr="00B673E2" w:rsidRDefault="00A314AD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4AD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4AD" w:rsidRDefault="0031636C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70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31636C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Default="0031636C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85789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31636C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45757">
              <w:rPr>
                <w:rFonts w:ascii="Arial" w:eastAsia="Times New Roman" w:hAnsi="Arial" w:cs="Arial"/>
                <w:sz w:val="17"/>
                <w:szCs w:val="17"/>
              </w:rPr>
              <w:t>Izraditi Zakon o izvršavanju Budžeta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utvrđen na Vladi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75F2F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pripremu i izradu budžeta/ Odsjek za makro-ekonomsko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E96795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color w:val="70AD47" w:themeColor="accent6"/>
                <w:sz w:val="17"/>
                <w:szCs w:val="17"/>
                <w:lang w:eastAsia="zh-TW"/>
              </w:rPr>
            </w:pP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3.1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462AE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Budžet za građane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Budžet za građane dostupan javnosti i objavljen na web stranici Ministarstva 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Calibri" w:hAnsi="Arial" w:cs="Arial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75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.1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Vođenje i ažuriranje Registra proračunskih korisnika Federacije Bosne i Hercegovine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31636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="0031636C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375F2F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C667A1">
              <w:rPr>
                <w:rFonts w:ascii="Arial" w:eastAsia="Times New Roman" w:hAnsi="Arial" w:cs="Arial"/>
                <w:sz w:val="17"/>
                <w:szCs w:val="17"/>
              </w:rPr>
              <w:t xml:space="preserve">Izraditi </w:t>
            </w:r>
            <w:proofErr w:type="spellStart"/>
            <w:r w:rsidRPr="00C667A1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C667A1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8C48E9" w:rsidRDefault="00A356A7" w:rsidP="00C66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C667A1">
              <w:rPr>
                <w:rFonts w:ascii="Arial" w:eastAsia="Times New Roman" w:hAnsi="Arial" w:cs="Arial"/>
                <w:sz w:val="17"/>
                <w:szCs w:val="17"/>
              </w:rPr>
              <w:t>V</w:t>
            </w:r>
            <w:r w:rsidRPr="008C48E9">
              <w:rPr>
                <w:rFonts w:ascii="Arial" w:eastAsia="Times New Roman" w:hAnsi="Arial" w:cs="Arial"/>
                <w:sz w:val="17"/>
                <w:szCs w:val="17"/>
              </w:rPr>
              <w:t xml:space="preserve">. kvartal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C667A1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C48E9" w:rsidRDefault="00A356A7" w:rsidP="00A356A7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48E9">
              <w:rPr>
                <w:rFonts w:ascii="Arial" w:hAnsi="Arial" w:cs="Arial"/>
                <w:sz w:val="17"/>
                <w:szCs w:val="17"/>
              </w:rPr>
              <w:t xml:space="preserve">Kontni plan usvojen i objavljen u Službenim novinama FBiH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C48E9" w:rsidRDefault="00A356A7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C48E9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C48E9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C48E9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C48E9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88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8C48E9" w:rsidRDefault="00A356A7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 w:rsidR="0031636C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prethodnu godinu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</w:t>
            </w:r>
            <w:r w:rsidR="00375F2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 kvartal</w:t>
            </w:r>
          </w:p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Plan objavljen na stranici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1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15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963E6">
              <w:rPr>
                <w:rFonts w:ascii="Arial" w:hAnsi="Arial" w:cs="Arial"/>
                <w:sz w:val="17"/>
                <w:szCs w:val="17"/>
              </w:rPr>
              <w:t>Izrada Odluka o pokretanju postupka i obj</w:t>
            </w:r>
            <w:r>
              <w:rPr>
                <w:rFonts w:ascii="Arial" w:hAnsi="Arial" w:cs="Arial"/>
                <w:sz w:val="17"/>
                <w:szCs w:val="17"/>
              </w:rPr>
              <w:t>avljivanje Obavijesti o nabavi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022F9F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022F9F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sz w:val="17"/>
                <w:szCs w:val="17"/>
              </w:rPr>
              <w:t>3.</w:t>
            </w:r>
            <w:r w:rsidR="0031636C" w:rsidRPr="0087070E">
              <w:rPr>
                <w:rFonts w:ascii="Arial" w:hAnsi="Arial" w:cs="Arial"/>
                <w:sz w:val="17"/>
                <w:szCs w:val="17"/>
              </w:rPr>
              <w:t>16</w:t>
            </w:r>
            <w:r w:rsidRPr="0087070E">
              <w:rPr>
                <w:rFonts w:ascii="Arial" w:hAnsi="Arial" w:cs="Arial"/>
                <w:sz w:val="17"/>
                <w:szCs w:val="17"/>
              </w:rPr>
              <w:t>. Objavljivanje tenderske dokumentacije na portalu Agencije za javnu nabavu, provođenje postupka javnih nabava i zaključivanje ugovora s najpovoljnijim ponuđačem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87070E">
              <w:rPr>
                <w:rFonts w:ascii="Arial" w:hAnsi="Arial" w:cs="Arial"/>
                <w:sz w:val="17"/>
                <w:szCs w:val="17"/>
              </w:rPr>
              <w:t>za javnu nabavu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75F2F" w:rsidRDefault="00100E84" w:rsidP="00CC2E6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CC2E6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1.555.967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75F2F" w:rsidRDefault="0087070E" w:rsidP="00B53A51">
            <w:pPr>
              <w:spacing w:after="0" w:line="256" w:lineRule="auto"/>
              <w:ind w:left="-130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2.225.000 </w:t>
            </w: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75F2F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75F2F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87070E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2.300.000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87070E" w:rsidP="00B53A51">
            <w:pPr>
              <w:spacing w:after="0" w:line="256" w:lineRule="auto"/>
              <w:ind w:left="-13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2.225.000 </w:t>
            </w: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17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plan rada interne </w:t>
            </w:r>
            <w:r w:rsidRPr="003D7C2B">
              <w:rPr>
                <w:rFonts w:ascii="Arial" w:hAnsi="Arial" w:cs="Arial"/>
                <w:sz w:val="17"/>
                <w:szCs w:val="17"/>
              </w:rPr>
              <w:t xml:space="preserve">revizije za </w:t>
            </w:r>
            <w:r>
              <w:rPr>
                <w:rFonts w:ascii="Arial" w:hAnsi="Arial" w:cs="Arial"/>
                <w:sz w:val="17"/>
                <w:szCs w:val="17"/>
              </w:rPr>
              <w:t xml:space="preserve">trogodišnje </w:t>
            </w:r>
            <w:r w:rsidRPr="003D7C2B">
              <w:rPr>
                <w:rFonts w:ascii="Arial" w:hAnsi="Arial" w:cs="Arial"/>
                <w:sz w:val="17"/>
                <w:szCs w:val="17"/>
              </w:rPr>
              <w:t xml:space="preserve">razdoblje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A47A5" w:rsidRDefault="00A356A7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A47A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A47A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A47A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343550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43550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A47A5" w:rsidRDefault="00A356A7" w:rsidP="00A356A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2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8A47A5" w:rsidRDefault="00A356A7" w:rsidP="00B53A51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18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Izraditi plan revizije za </w:t>
            </w:r>
            <w:r>
              <w:rPr>
                <w:rFonts w:ascii="Arial" w:hAnsi="Arial" w:cs="Arial"/>
                <w:sz w:val="17"/>
                <w:szCs w:val="17"/>
              </w:rPr>
              <w:t>narednu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 godinu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Default="00A356A7" w:rsidP="00A356A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02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19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D76371">
              <w:rPr>
                <w:rFonts w:ascii="Arial" w:hAnsi="Arial" w:cs="Arial"/>
                <w:sz w:val="17"/>
                <w:szCs w:val="17"/>
              </w:rPr>
              <w:t>zrada i dostavljanje izvještaja revidiranim korisnicima te praćenje provedbe danih preporuka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Provoditi internu reviziju s ciljem manjeg broja danih preporuka interne revizije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49.992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144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40BFE">
              <w:rPr>
                <w:rFonts w:ascii="Arial" w:eastAsia="Times New Roman" w:hAnsi="Arial" w:cs="Arial"/>
                <w:bCs/>
                <w:sz w:val="17"/>
                <w:szCs w:val="17"/>
              </w:rPr>
              <w:t>49.992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="0031636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F963E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963E6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ind w:right="-106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963E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963E6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963E6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136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31636C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</w:t>
            </w:r>
            <w:r>
              <w:rPr>
                <w:rFonts w:ascii="Arial" w:hAnsi="Arial" w:cs="Arial"/>
                <w:sz w:val="17"/>
                <w:szCs w:val="17"/>
              </w:rPr>
              <w:t>prethodnu godinu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i </w:t>
            </w:r>
            <w:r w:rsidRPr="00841D67">
              <w:rPr>
                <w:rFonts w:ascii="Arial" w:hAnsi="Arial" w:cs="Arial"/>
                <w:sz w:val="17"/>
                <w:szCs w:val="17"/>
              </w:rPr>
              <w:t xml:space="preserve">periodične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izvještaje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CD3300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B53A5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27F73" w:rsidRDefault="00A356A7" w:rsidP="0031636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3.2</w:t>
            </w:r>
            <w:r w:rsidR="0031636C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F27F73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F27F73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F27F73" w:rsidRDefault="00A356A7" w:rsidP="00A356A7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A356A7" w:rsidRPr="00073FB5" w:rsidRDefault="00A356A7" w:rsidP="00A3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A356A7" w:rsidRPr="00073FB5" w:rsidRDefault="00A356A7" w:rsidP="00A35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073FB5" w:rsidRDefault="00A356A7" w:rsidP="00A356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bCs/>
                <w:sz w:val="17"/>
                <w:szCs w:val="17"/>
              </w:rPr>
              <w:t>149.976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87070E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87070E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356A7" w:rsidRPr="00B673E2" w:rsidTr="00A356A7">
        <w:trPr>
          <w:trHeight w:val="21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A356A7" w:rsidRPr="00073FB5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bCs/>
                <w:sz w:val="17"/>
                <w:szCs w:val="17"/>
              </w:rPr>
              <w:t>149.976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073FB5" w:rsidRDefault="0087070E" w:rsidP="00A356A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356A7" w:rsidRPr="00073FB5" w:rsidRDefault="0087070E" w:rsidP="0087070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170.806 </w:t>
            </w: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31636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3.2</w:t>
            </w:r>
            <w:r w:rsidR="0031636C">
              <w:rPr>
                <w:rFonts w:ascii="Arial" w:hAnsi="Arial" w:cs="Arial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</w:t>
            </w:r>
            <w:r w:rsidR="00975AE8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B7891">
              <w:rPr>
                <w:rFonts w:ascii="Arial" w:hAnsi="Arial" w:cs="Arial"/>
                <w:sz w:val="17"/>
                <w:szCs w:val="17"/>
              </w:rPr>
              <w:t>prikupljanje prihoda ostvarenih od prometa Lutrije BiH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A356A7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56A7" w:rsidRPr="00B673E2" w:rsidRDefault="00A356A7" w:rsidP="00A356A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56A7" w:rsidRPr="0087070E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56A7" w:rsidRPr="00B673E2" w:rsidRDefault="00A356A7" w:rsidP="00A356A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87070E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87070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87070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87070E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87070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87070E">
              <w:rPr>
                <w:rFonts w:ascii="Arial" w:eastAsia="Times New Roman" w:hAnsi="Arial" w:cs="Arial"/>
                <w:bCs/>
                <w:sz w:val="17"/>
                <w:szCs w:val="17"/>
              </w:rPr>
              <w:t>4.000.00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87070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3.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E729EB" w:rsidRDefault="00E729EB" w:rsidP="00975AE8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</w:t>
            </w:r>
            <w:r w:rsidR="00975AE8" w:rsidRPr="00E729E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.731.600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C2E66" w:rsidRDefault="003D343A" w:rsidP="00975AE8">
            <w:pPr>
              <w:spacing w:after="0" w:line="256" w:lineRule="auto"/>
              <w:ind w:right="-113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1.926.741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729EB" w:rsidRDefault="00E729EB" w:rsidP="00975AE8">
            <w:pPr>
              <w:spacing w:after="0" w:line="256" w:lineRule="auto"/>
              <w:ind w:left="-106" w:right="-111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2</w:t>
            </w:r>
            <w:r w:rsidR="00975AE8" w:rsidRPr="00E729E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.595.774</w:t>
            </w: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C2E66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C2E66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C2E66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C2E66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CD3300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</w:tr>
      <w:tr w:rsidR="00975AE8" w:rsidRPr="00B673E2" w:rsidTr="00A356A7">
        <w:trPr>
          <w:trHeight w:val="161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BF1880" w:rsidRDefault="00975AE8" w:rsidP="00975AE8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6.731.600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CC2E66" w:rsidRDefault="00100E84" w:rsidP="00975AE8">
            <w:pPr>
              <w:spacing w:after="0" w:line="256" w:lineRule="auto"/>
              <w:ind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5.926.741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F1880" w:rsidRDefault="00975AE8" w:rsidP="00975AE8">
            <w:pPr>
              <w:spacing w:after="0" w:line="256" w:lineRule="auto"/>
              <w:ind w:left="-106" w:right="-105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53A51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6.595.774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 (prenosi se iz tabele A1):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4. </w:t>
            </w:r>
            <w:r w:rsidRPr="00F772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>Povećati učinak u trošenju javnih sredstava i obim i efikasnost javnih investicija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s-Latn-BA"/>
              </w:rPr>
              <w:t xml:space="preserve"> 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Rok izvršenja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</w:t>
            </w:r>
            <w:r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jski</w:t>
            </w: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 xml:space="preserve"> dio)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97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4.1.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Program javnih investicija Federacije BiH </w:t>
            </w:r>
            <w:r>
              <w:rPr>
                <w:rFonts w:ascii="Arial" w:hAnsi="Arial" w:cs="Arial"/>
                <w:sz w:val="17"/>
                <w:szCs w:val="17"/>
              </w:rPr>
              <w:t>za trogodišnje razdoblje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Default="00975AE8" w:rsidP="00975AE8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20. 10.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lastRenderedPageBreak/>
              <w:t>svake godine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23505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Usvojen Program javnih investicija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E524D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4.2. Izrad</w:t>
            </w:r>
            <w:r>
              <w:rPr>
                <w:rFonts w:ascii="Arial" w:hAnsi="Arial" w:cs="Arial"/>
                <w:sz w:val="17"/>
                <w:szCs w:val="17"/>
              </w:rPr>
              <w:t>iti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o utrošku sredstava za realizaciju projekata uključenih u </w:t>
            </w:r>
            <w:proofErr w:type="spellStart"/>
            <w:r w:rsidRPr="00E524D2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E524D2">
              <w:rPr>
                <w:rFonts w:ascii="Arial" w:hAnsi="Arial" w:cs="Arial"/>
                <w:sz w:val="17"/>
                <w:szCs w:val="17"/>
              </w:rPr>
              <w:t xml:space="preserve"> FBiH</w:t>
            </w:r>
            <w:r>
              <w:rPr>
                <w:rFonts w:ascii="Arial" w:hAnsi="Arial" w:cs="Arial"/>
                <w:sz w:val="17"/>
                <w:szCs w:val="17"/>
              </w:rPr>
              <w:t xml:space="preserve"> za prethodnu godinu 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I. kvartal svake godine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 xml:space="preserve">Da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5AE8" w:rsidRPr="00B673E2" w:rsidRDefault="00E729EB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Unaprijediti program javnih investicija većom primjenom </w:t>
            </w:r>
            <w:proofErr w:type="spellStart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2025.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3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41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2025. </w:t>
            </w:r>
          </w:p>
        </w:tc>
        <w:tc>
          <w:tcPr>
            <w:tcW w:w="672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46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20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42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1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72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0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09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B673E2" w:rsidRDefault="00975AE8" w:rsidP="00E729EB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Ukupno za program (mjeru) 4. </w:t>
            </w: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AE8" w:rsidRPr="00CD3300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157"/>
          <w:jc w:val="center"/>
        </w:trPr>
        <w:tc>
          <w:tcPr>
            <w:tcW w:w="3203" w:type="pct"/>
            <w:gridSpan w:val="1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1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75AE8" w:rsidRPr="00E729E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66.656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40FAD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40FAD" w:rsidRDefault="00E729EB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E729EB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49.992</w:t>
            </w: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6608A4" w:rsidRDefault="00975AE8" w:rsidP="00975AE8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Redni broj i naziv programa (mjere)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5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Povećavati efikasnost u naplati javnih prihoda </w:t>
            </w:r>
          </w:p>
        </w:tc>
      </w:tr>
      <w:tr w:rsidR="00975AE8" w:rsidRPr="00B673E2" w:rsidTr="00A356A7">
        <w:trPr>
          <w:trHeight w:val="32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8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975AE8" w:rsidRPr="00B673E2" w:rsidTr="00A356A7">
        <w:trPr>
          <w:trHeight w:val="781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5.1.</w:t>
            </w:r>
            <w:r w:rsidRPr="00D6460B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Izraditi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Nacrt z</w:t>
            </w:r>
            <w:r w:rsidRPr="00D6460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akona o igrama na sreću</w:t>
            </w:r>
            <w:r w:rsidRPr="00D6460B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kvartal 202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6460B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D6460B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AF4049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C157E0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E0D73">
              <w:rPr>
                <w:rFonts w:ascii="Arial" w:eastAsia="Times New Roman" w:hAnsi="Arial" w:cs="Arial"/>
                <w:sz w:val="17"/>
                <w:szCs w:val="17"/>
              </w:rPr>
              <w:t xml:space="preserve">5.2. </w:t>
            </w:r>
            <w:r w:rsidRPr="00EE0D73">
              <w:rPr>
                <w:rFonts w:ascii="Arial" w:eastAsia="Calibri" w:hAnsi="Arial" w:cs="Arial"/>
                <w:sz w:val="17"/>
                <w:szCs w:val="17"/>
              </w:rPr>
              <w:t>Izraditi pravilnike o  primjeni Zakona o igrama na sreću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hAnsi="Arial" w:cs="Arial"/>
                <w:sz w:val="17"/>
                <w:szCs w:val="17"/>
                <w:lang w:eastAsia="zh-TW"/>
              </w:rPr>
              <w:t>II.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Pravilnici objavljeni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EE0D73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0D73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EE0D7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75AE8" w:rsidRPr="00D6460B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</w:rPr>
              <w:t>5.3.</w:t>
            </w:r>
            <w:r w:rsidRPr="00D91097">
              <w:rPr>
                <w:rFonts w:ascii="Arial" w:eastAsia="Calibri" w:hAnsi="Arial" w:cs="Arial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3B618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EE0D7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3B6183" w:rsidRDefault="00975AE8" w:rsidP="003B618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EE0D7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EE0D7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5.4 Izraditi Pravilnik o primjeni Zakona o porezu na dohodak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3B618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3B6183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3B6183" w:rsidRDefault="00975AE8" w:rsidP="003B618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D9109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5.5. Izraditi Nacrt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z</w:t>
            </w: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akona o Poreznoj upravi FBiH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2025.</w:t>
            </w: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E8" w:rsidRPr="00D91097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 FBIH i dostavljen Parlamentu FBIH</w:t>
            </w:r>
          </w:p>
          <w:p w:rsidR="00975AE8" w:rsidRPr="00D91097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E8" w:rsidRPr="00D91097" w:rsidRDefault="00975AE8" w:rsidP="00975AE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        </w:t>
            </w:r>
          </w:p>
          <w:p w:rsidR="00975AE8" w:rsidRPr="00D91097" w:rsidRDefault="00975AE8" w:rsidP="00975AE8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B6183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247EEE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247EEE" w:rsidRDefault="003B6183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5.6. Izraditi Nacrt Općeg poreznog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247EEE" w:rsidRDefault="00975AE8" w:rsidP="003B6183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247EEE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AF4049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247EEE" w:rsidRDefault="00247EEE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5.7. Izraditi Pravilnik o primjeni općeg poreznog zakona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D91097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91097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</w:rPr>
              <w:t>5.8. Izraditi Pravilnik o izmjenama i dopunama Pravilnika o transfernim cijenama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4060B1" w:rsidRDefault="00975AE8" w:rsidP="00975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</w:rPr>
              <w:t xml:space="preserve">I. kvartal 2025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247EEE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D91097" w:rsidRDefault="00247EEE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Default="00975AE8" w:rsidP="00975AE8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</w:rPr>
            </w:pPr>
          </w:p>
          <w:p w:rsidR="00975AE8" w:rsidRPr="004060B1" w:rsidRDefault="00975AE8" w:rsidP="00975A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</w:rPr>
              <w:t>5.9. Izraditi Nacrt zakona o poreznom savjetovanju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Default="00975AE8" w:rsidP="00975A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975AE8" w:rsidRPr="004060B1" w:rsidRDefault="00975AE8" w:rsidP="00975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</w:rPr>
              <w:t xml:space="preserve">I. kvartal 2026.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4060B1" w:rsidRDefault="00975AE8" w:rsidP="00975AE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247EEE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073FB5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975AE8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AE8" w:rsidRPr="00914306" w:rsidRDefault="00975AE8" w:rsidP="00975AE8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D91097" w:rsidRDefault="00975AE8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073FB5" w:rsidRDefault="00247EEE" w:rsidP="00975AE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20.830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75AE8" w:rsidRPr="00B673E2" w:rsidRDefault="00975AE8" w:rsidP="00975AE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5.10. </w:t>
            </w:r>
            <w:r w:rsidRPr="004060B1">
              <w:rPr>
                <w:rFonts w:ascii="Arial" w:eastAsia="Calibri" w:hAnsi="Arial" w:cs="Arial"/>
                <w:sz w:val="17"/>
                <w:szCs w:val="17"/>
              </w:rPr>
              <w:t xml:space="preserve">Izraditi </w:t>
            </w:r>
            <w:r>
              <w:rPr>
                <w:rFonts w:ascii="Arial" w:eastAsia="Calibri" w:hAnsi="Arial" w:cs="Arial"/>
                <w:sz w:val="17"/>
                <w:szCs w:val="17"/>
              </w:rPr>
              <w:t>Prijedlog</w:t>
            </w:r>
            <w:r w:rsidRPr="00247EEE">
              <w:rPr>
                <w:rFonts w:ascii="Arial" w:eastAsia="Calibri" w:hAnsi="Arial" w:cs="Arial"/>
                <w:sz w:val="17"/>
                <w:szCs w:val="17"/>
              </w:rPr>
              <w:t xml:space="preserve"> zakona </w:t>
            </w:r>
            <w:r w:rsidRPr="004060B1">
              <w:rPr>
                <w:rFonts w:ascii="Arial" w:eastAsia="Calibri" w:hAnsi="Arial" w:cs="Arial"/>
                <w:sz w:val="17"/>
                <w:szCs w:val="17"/>
              </w:rPr>
              <w:t>o poreznom savjetovanju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2026.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r w:rsidRPr="00247EEE">
              <w:rPr>
                <w:rFonts w:ascii="Arial" w:hAnsi="Arial" w:cs="Arial"/>
                <w:sz w:val="17"/>
                <w:szCs w:val="17"/>
                <w:lang w:eastAsia="zh-TW"/>
              </w:rPr>
              <w:t>Prijedlog</w:t>
            </w: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Pravilnik o poreznom savjetovanju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63168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 2027.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914306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B6183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Pravilnik o </w:t>
            </w:r>
            <w:proofErr w:type="spellStart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. Izrada plana predu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vjeta</w:t>
            </w:r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implementaciju Multilateralnog sporazuma nadležnih tijela o razmjeni izvještaja po zemljama (</w:t>
            </w:r>
            <w:proofErr w:type="spellStart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MCAA</w:t>
            </w:r>
            <w:proofErr w:type="spellEnd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) u okviru </w:t>
            </w:r>
            <w:proofErr w:type="spellStart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Akcije 13 – Izvještavanje po zemljama (</w:t>
            </w:r>
            <w:proofErr w:type="spellStart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4060B1">
              <w:rPr>
                <w:rFonts w:ascii="Arial" w:hAnsi="Arial" w:cs="Arial"/>
                <w:sz w:val="17"/>
                <w:szCs w:val="17"/>
                <w:lang w:eastAsia="zh-TW"/>
              </w:rPr>
              <w:t>)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Izrađen plan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Analiza </w:t>
            </w:r>
            <w:proofErr w:type="spellStart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8-10: Transferne cijene i Akcije 13: Izvještavanje po zemljama (</w:t>
            </w:r>
            <w:proofErr w:type="spellStart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) s fokusom na detektiranje potrebnih izmjena pravnog okvira u FBiH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</w:p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2025.</w:t>
            </w:r>
          </w:p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Izrada plana </w:t>
            </w:r>
            <w:proofErr w:type="spellStart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preduslova</w:t>
            </w:r>
            <w:proofErr w:type="spellEnd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 implementaciju Multilateralne konvencije u okviru </w:t>
            </w:r>
            <w:proofErr w:type="spellStart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Akcije 1 - </w:t>
            </w: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porezni izazovi koji proizlaze iz digitalizacije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 plan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84B5D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domaći zakonodavni okvir za osiguranje provedbe OECD-ovog globalnog standarda za razmjenu informacija </w:t>
            </w:r>
          </w:p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Usvojeni propisi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Priručnik za razmjenu obavezujućih poreznih mišljenja i sudskih odluka u prekograničnim transakcijama</w:t>
            </w:r>
          </w:p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Izrađen Priručnik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3168D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63168D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D9109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line="256" w:lineRule="auto"/>
              <w:jc w:val="both"/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domaći zakonodavni okvir za osiguranje provedbe </w:t>
            </w:r>
            <w:proofErr w:type="spellStart"/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BEPS</w:t>
            </w:r>
            <w:proofErr w:type="spellEnd"/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Akcije 14 </w:t>
            </w:r>
            <w:proofErr w:type="spellStart"/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MAP</w:t>
            </w:r>
            <w:proofErr w:type="spellEnd"/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– Učinkovitiji mehanizmi za rješavanje sporova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Usvojeni propisi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75F2F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line="256" w:lineRule="auto"/>
              <w:jc w:val="both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Program restrukturiranja Porezne uprave Federacije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 program </w:t>
            </w:r>
            <w:r w:rsidR="006E55CC" w:rsidRPr="004060B1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restrukturiranja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4060B1">
              <w:rPr>
                <w:rFonts w:ascii="Arial" w:eastAsia="Calibri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060B1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4060B1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63168D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63168D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47EEE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5.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20</w:t>
            </w: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Zakon o izmjenama i dopunama Zakona o Jedinstvenom sistemu registracije kontrole i naplate doprinosa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3B30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B30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B30D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316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741B7" w:rsidRDefault="00247EEE" w:rsidP="00247E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741B7">
              <w:rPr>
                <w:rFonts w:ascii="Arial" w:hAnsi="Arial" w:cs="Arial"/>
                <w:sz w:val="17"/>
                <w:szCs w:val="17"/>
                <w:lang w:eastAsia="zh-TW"/>
              </w:rPr>
              <w:t>5.2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1</w:t>
            </w:r>
            <w:r w:rsidRPr="005741B7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</w:t>
            </w:r>
            <w:r w:rsidRPr="005741B7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5741B7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741B7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  <w:p w:rsidR="00247EEE" w:rsidRPr="005741B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2025.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741B7" w:rsidRDefault="00247EEE" w:rsidP="00247EE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5741B7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47EEE" w:rsidRPr="005741B7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5741B7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5741B7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741B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741B7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741B7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5.2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2</w:t>
            </w: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Izraditi Osnovice za obračun doprinosa određenih obveznika za narednu kalendarsku godinu (koje su preduvjet za ispravno obračunavanje i plaćanje doprinosa za određene kategorije obveznika) </w:t>
            </w: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622E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22E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375F2F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5.2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622ED0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  <w:r w:rsidRPr="00622ED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22E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247EEE" w:rsidRPr="00622ED0" w:rsidRDefault="00247EEE" w:rsidP="00247EE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IV. kvartal 2025.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7EEE" w:rsidRPr="00622ED0" w:rsidRDefault="00247EEE" w:rsidP="00247EE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Objavljena Uredba u “Službenim novinama FBiH“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7EEE" w:rsidRPr="00622ED0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</w:t>
            </w:r>
            <w:r w:rsidRPr="00622ED0">
              <w:rPr>
                <w:rFonts w:ascii="Arial" w:hAnsi="Arial" w:cs="Arial"/>
                <w:bCs/>
                <w:sz w:val="17"/>
                <w:szCs w:val="17"/>
              </w:rPr>
              <w:lastRenderedPageBreak/>
              <w:t>za obavezna socijalna osiguranja i vanbudžetske fondove</w:t>
            </w: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lastRenderedPageBreak/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5.2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Pr="00622ED0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622ED0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622ED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Odluku o iznosu minimalne plaće za narednu kalendarsku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IV.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sz w:val="17"/>
                <w:szCs w:val="17"/>
                <w:lang w:eastAsia="zh-TW"/>
              </w:rPr>
              <w:t>Objavljena Odluka  u „Službenim novinama FBiH“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22ED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622ED0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622ED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622ED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6316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6316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073FB5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073FB5" w:rsidRDefault="0063168D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63168D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63168D" w:rsidRDefault="00247EEE" w:rsidP="00247EEE">
            <w:pPr>
              <w:spacing w:after="0" w:line="256" w:lineRule="auto"/>
              <w:jc w:val="both"/>
              <w:rPr>
                <w:rFonts w:ascii="Arial" w:hAnsi="Arial" w:cs="Arial"/>
                <w:b/>
                <w:sz w:val="17"/>
                <w:szCs w:val="17"/>
                <w:lang w:eastAsia="zh-TW"/>
              </w:rPr>
            </w:pPr>
            <w:r w:rsidRPr="0063168D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Ukupno za program (mjeru) 5.</w:t>
            </w:r>
          </w:p>
          <w:p w:rsidR="00247EEE" w:rsidRPr="001F30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824BB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179.138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95.818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9B0C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13" w:type="pct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47EEE" w:rsidRPr="005D65D0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179.138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9B0C93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95.818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9B0C93" w:rsidRDefault="00931F57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31F5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24.996</w:t>
            </w:r>
          </w:p>
        </w:tc>
      </w:tr>
      <w:tr w:rsidR="00247EEE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6608A4" w:rsidRDefault="00247EEE" w:rsidP="00247EEE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Unaprijediti fiskalnu stabilnost i izravnanje u oblasti javnih </w:t>
            </w:r>
            <w:r w:rsidRPr="00B23D10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financija (</w:t>
            </w:r>
            <w:r w:rsidRPr="00B23D10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4.3.4.)</w:t>
            </w:r>
            <w:r w:rsidRPr="00B673E2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302"/>
          <w:jc w:val="center"/>
        </w:trPr>
        <w:tc>
          <w:tcPr>
            <w:tcW w:w="5000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strateškog dokumenta, oznaka strateškog cilja, prioriteta i mjere koja je preuzeta kao program: Strategija razvoja FBiH 2021-2027.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247EEE" w:rsidRPr="00B673E2" w:rsidTr="00A356A7">
        <w:trPr>
          <w:trHeight w:val="473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ind w:left="174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6.1. Izraditi Zakon o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t xml:space="preserve"> </w:t>
            </w: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I. kvartal 2025.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6.2. Izraditi Zakon o oporezivanju imovine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 2025.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Prijedlog zakona utvrđen na Vladi FBIH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6.3. Izraditi Pravilnik o primjeni Zakona o  oporezivanju imovine u Federaciji BiH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2026.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55370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C5793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4E65F8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Pr="008C579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. Izraditi izmjene i dopune Pravilnika o načinu uplate, pripadnosti i raspodjele javnih prihoda u Federaciji Bosne i Hercegovine</w:t>
            </w:r>
            <w:r w:rsidRPr="008C5793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47EEE" w:rsidRPr="008C5793" w:rsidRDefault="00247EEE" w:rsidP="00247EEE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hr-HR"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Radi se tromjesečno tokom godine ukoliko se ukaže potreba za istim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Pr="004E65F8"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C5793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svake godine</w:t>
            </w:r>
          </w:p>
        </w:tc>
        <w:tc>
          <w:tcPr>
            <w:tcW w:w="63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56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Uvođenje elektronskog praćenja izvršenja projekcija javnih prihoda kroz softversko uvezivanje svih korisnika javnih prihoda u Federaciji 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 2026.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 implementiran softver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A73A3" w:rsidRDefault="004E65F8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A73A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A73A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A73A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A73A3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CA73A3" w:rsidRDefault="004E65F8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 2 puta godišnje (II. i IV. kvartal)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D65D0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16.664</w:t>
            </w:r>
            <w:r w:rsidR="004E65F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Godišnji konsolidirani pregled ostvarenja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Praćenje implementacije Pravilnika o vrstama vlastitih javnih prihoda u Federaciji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Davanje mišljenja i pojašnjenja korisnicima javnih prihoda obuhvaćenih Pravilnikom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C579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C579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55370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6.10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 sljedeću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pripremu i izradu budžeta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133.312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6.11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iti DOB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DOB utvrđen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54.158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6.12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za trogodišnje razdoblje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Smjernice utvrđene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-</w:t>
            </w:r>
            <w:r w:rsidRPr="00841D6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37.494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41.660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6.13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E42DB4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6.14.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CA73A3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A4E4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makroekonomsko planiranje i </w:t>
            </w:r>
            <w:r w:rsidRPr="00CA73A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koordinaciju/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CA73A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proračunsko računovodstvo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E65F8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4E65F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4E65F8" w:rsidRDefault="004E65F8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265.000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upravljanje operativnim budžetom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16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A1B2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17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6E55C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="006E55CC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452053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52053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247EEE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A1B2C" w:rsidRDefault="00247EEE" w:rsidP="00247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A1B2C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D76371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D76371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52E5" w:rsidRPr="00CC2E66" w:rsidRDefault="004252E5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121.378.631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100E84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100.000.000</w:t>
            </w:r>
            <w:r w:rsidR="00247EEE"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3D343A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247EEE"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52E5" w:rsidRPr="00CC2E66" w:rsidRDefault="004252E5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121.378.631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00E84" w:rsidRPr="00CC2E66" w:rsidRDefault="00100E84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100.000.000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CC2E66" w:rsidRDefault="003D343A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247EEE"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00.000.000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6E55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6.</w:t>
            </w:r>
            <w:r w:rsidR="006E55CC">
              <w:rPr>
                <w:rFonts w:ascii="Arial" w:hAnsi="Arial" w:cs="Arial"/>
                <w:sz w:val="17"/>
                <w:szCs w:val="17"/>
              </w:rPr>
              <w:t>19</w:t>
            </w:r>
            <w:r w:rsidRPr="00452053">
              <w:rPr>
                <w:rFonts w:ascii="Arial" w:hAnsi="Arial" w:cs="Arial"/>
                <w:sz w:val="17"/>
                <w:szCs w:val="17"/>
              </w:rPr>
              <w:t xml:space="preserve">. Izraditi Odluku o raspodjeli sredstava utvrđenih Budžetom - Kapitalni transferi drugim razinama vlasti i fondovima – Kantoni i općine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452053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247EEE">
            <w:pPr>
              <w:pStyle w:val="ListParagraph"/>
              <w:spacing w:after="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452053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247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41D67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452053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DC3125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52E5" w:rsidRPr="00CC2E66" w:rsidRDefault="004252E5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4252E5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  <w:r w:rsidR="00247EEE"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52E5" w:rsidRPr="00CC2E66" w:rsidRDefault="004252E5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CC2E66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CC2E66" w:rsidRDefault="004252E5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</w:t>
            </w:r>
            <w:r w:rsidR="004E65F8"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52E5" w:rsidRPr="00CC2E66" w:rsidRDefault="004252E5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252E5" w:rsidRPr="00CC2E66" w:rsidRDefault="004252E5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C2E66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247EEE" w:rsidRPr="00B673E2" w:rsidTr="00871693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6E55C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DE12B6">
              <w:rPr>
                <w:rFonts w:ascii="Arial" w:eastAsia="Times New Roman" w:hAnsi="Arial" w:cs="Arial"/>
                <w:color w:val="00B0F0"/>
                <w:sz w:val="17"/>
                <w:szCs w:val="17"/>
              </w:rPr>
              <w:t xml:space="preserve"> </w:t>
            </w:r>
            <w:r w:rsidRPr="00871693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Jedinice za proračunsku inspekciju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8716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sz w:val="17"/>
                <w:szCs w:val="17"/>
              </w:rPr>
              <w:t>Kontinuirano</w:t>
            </w:r>
          </w:p>
          <w:p w:rsidR="00247EEE" w:rsidRPr="008716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716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871693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71693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87169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247EEE" w:rsidRPr="00B673E2" w:rsidTr="0087169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247EEE" w:rsidRPr="00B673E2" w:rsidTr="0087169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247EEE" w:rsidRPr="00B673E2" w:rsidTr="00871693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A1B2C" w:rsidRDefault="00247EEE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A1B2C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A1B2C" w:rsidRDefault="00247EEE" w:rsidP="004E65F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A1B2C" w:rsidRDefault="004E65F8" w:rsidP="00247EE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6E55C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ED6F66">
              <w:rPr>
                <w:rFonts w:ascii="Arial" w:hAnsi="Arial" w:cs="Arial"/>
                <w:color w:val="000000" w:themeColor="text1"/>
                <w:sz w:val="17"/>
                <w:szCs w:val="17"/>
              </w:rPr>
              <w:t>Strategiju upravljanja dugom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7D61A2" w:rsidRDefault="00247EEE" w:rsidP="00247EEE">
            <w:pPr>
              <w:spacing w:line="254" w:lineRule="auto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.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kvartal svake godine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Usvojena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</w:t>
            </w:r>
            <w:r w:rsidRPr="007D61A2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Ostale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29.162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6E55CC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 xml:space="preserve">Izvještaj o izvršenju Strategije upravljanja dugom za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prethodnu godinu 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6E55C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godišnji plan zaduživanja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0F5BE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C2105B" w:rsidRDefault="00247EEE" w:rsidP="00247EE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  <w:p w:rsidR="00247EEE" w:rsidRPr="00C2105B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2105B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6E55C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hAnsi="Arial" w:cs="Arial"/>
                <w:sz w:val="17"/>
                <w:szCs w:val="17"/>
              </w:rPr>
              <w:t>Izraditi Odluke o davanju suglasnosti za prihvaćanje kredita za financiranje projekata u Federaciji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Odluke usvojene na Vladi</w:t>
            </w: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 i potpisani ugovori o kreditima s međ fin organizacijama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7D1D75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trike/>
                <w:color w:val="000000" w:themeColor="text1"/>
                <w:sz w:val="17"/>
                <w:szCs w:val="17"/>
                <w:lang w:eastAsia="zh-TW"/>
              </w:rPr>
            </w:pP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>Ods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j</w:t>
            </w:r>
            <w:r w:rsidRPr="00931B84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ek za </w:t>
            </w:r>
            <w:proofErr w:type="spellStart"/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zaduživanje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F5BE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6.2</w:t>
            </w:r>
            <w:r w:rsidR="006E55CC">
              <w:rPr>
                <w:rFonts w:ascii="Arial" w:hAnsi="Arial" w:cs="Arial"/>
                <w:sz w:val="17"/>
                <w:szCs w:val="17"/>
                <w:lang w:val="bs-Latn-BA" w:eastAsia="zh-TW"/>
              </w:rPr>
              <w:t>5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9E318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Izraditi </w:t>
            </w:r>
            <w:r w:rsidRPr="00F90528">
              <w:rPr>
                <w:rFonts w:ascii="Arial" w:hAnsi="Arial" w:cs="Arial"/>
                <w:sz w:val="17"/>
                <w:szCs w:val="17"/>
              </w:rPr>
              <w:t>Informacije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4C0E3A">
              <w:rPr>
                <w:rFonts w:ascii="Arial" w:hAnsi="Arial" w:cs="Arial"/>
                <w:sz w:val="17"/>
                <w:szCs w:val="17"/>
              </w:rPr>
              <w:t>o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Godišnje i kvartalno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33.328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</w:t>
            </w:r>
            <w:r w:rsidR="006E55CC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Odluku o isplatama verificiranih tražbina po osnovi računa stare devizne štednje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svake godine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Usvojena odluka na Vladi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50ABA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AC2FF5" w:rsidRDefault="00247EEE" w:rsidP="00247EE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6.2</w:t>
            </w:r>
            <w:r w:rsidR="006E55CC">
              <w:rPr>
                <w:rFonts w:ascii="Arial" w:hAnsi="Arial" w:cs="Arial"/>
                <w:sz w:val="17"/>
                <w:szCs w:val="17"/>
                <w:lang w:val="bs-Latn-BA" w:eastAsia="zh-TW"/>
              </w:rPr>
              <w:t>7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</w:t>
            </w:r>
            <w:r w:rsidRPr="0050786F">
              <w:rPr>
                <w:rFonts w:ascii="Arial" w:hAnsi="Arial" w:cs="Arial"/>
                <w:sz w:val="17"/>
                <w:szCs w:val="17"/>
              </w:rPr>
              <w:t>Izraditi</w:t>
            </w:r>
            <w:r w:rsidRPr="0050786F">
              <w:rPr>
                <w:sz w:val="17"/>
                <w:szCs w:val="17"/>
              </w:rPr>
              <w:t xml:space="preserve"> 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AC2FF5">
              <w:rPr>
                <w:rFonts w:ascii="Arial" w:hAnsi="Arial" w:cs="Arial"/>
                <w:sz w:val="17"/>
                <w:szCs w:val="17"/>
              </w:rPr>
              <w:t>po osnovi</w:t>
            </w:r>
            <w:r w:rsidRPr="00AC2FF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AC2FF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svake godine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786F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-</w:t>
            </w: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 w:rsidR="006E55CC">
              <w:rPr>
                <w:rFonts w:ascii="Arial" w:hAnsi="Arial" w:cs="Arial"/>
                <w:sz w:val="17"/>
                <w:szCs w:val="17"/>
              </w:rPr>
              <w:t>28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6.</w:t>
            </w:r>
            <w:r w:rsidR="006E55CC">
              <w:rPr>
                <w:rFonts w:ascii="Arial" w:hAnsi="Arial" w:cs="Arial"/>
                <w:sz w:val="17"/>
                <w:szCs w:val="17"/>
              </w:rPr>
              <w:t>29</w:t>
            </w:r>
            <w:r w:rsidRPr="00B93C2C">
              <w:rPr>
                <w:rFonts w:ascii="Arial" w:hAnsi="Arial" w:cs="Arial"/>
                <w:sz w:val="17"/>
                <w:szCs w:val="17"/>
              </w:rPr>
              <w:t>. Plaćanje obaveza Federacije BiH iz osnove unutarnjeg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47EEE" w:rsidRPr="00B93C2C" w:rsidRDefault="00247EEE" w:rsidP="00247EE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93C2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93C2C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469.550.000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575.510.000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537.650.000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93C2C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93C2C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93C2C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93C2C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93C2C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93C2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469.550.000 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575.510.000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537.650.000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6.3</w:t>
            </w:r>
            <w:r w:rsidR="006E55CC">
              <w:rPr>
                <w:rFonts w:ascii="Arial" w:hAnsi="Arial" w:cs="Arial"/>
                <w:sz w:val="17"/>
                <w:szCs w:val="17"/>
              </w:rPr>
              <w:t>0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1D59CB">
              <w:rPr>
                <w:rFonts w:ascii="Arial" w:hAnsi="Arial" w:cs="Arial"/>
                <w:sz w:val="17"/>
                <w:szCs w:val="17"/>
              </w:rPr>
              <w:t>Plaćanje obaveza Federacije BiH iz osnove vanjskog duga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Default="00247EEE" w:rsidP="00247EE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47EEE" w:rsidRPr="00A72C0C" w:rsidRDefault="00247EEE" w:rsidP="00247EE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1D59CB" w:rsidRDefault="00247EEE" w:rsidP="004E65F8">
            <w:pPr>
              <w:spacing w:after="0" w:line="256" w:lineRule="auto"/>
              <w:ind w:right="-120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D59C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754.330.000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630.860.000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3D343A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559.366.659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1D59CB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1D59CB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1D59CB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1D59CB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1D59CB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1D59C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754.330.000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630.860.000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3D343A" w:rsidP="004E65F8">
            <w:pPr>
              <w:spacing w:after="0" w:line="256" w:lineRule="auto"/>
              <w:ind w:left="-85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559.366.659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</w:t>
            </w:r>
            <w:r w:rsidR="006E55C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4E65F8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4E65F8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85178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45.829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6E55CC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41.660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6E55CC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. Zaprimanje, izrada i izvršenje rješenja o povratu više ili pogrešno uplaćenih sredstava i sudskih izvršnih rješenja na razini Federacije BiH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3D343A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5B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  <w:r w:rsidR="00247EEE"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  <w:r w:rsidR="00247EEE"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3D343A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hAnsi="Arial" w:cs="Arial"/>
                <w:b/>
                <w:bCs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  <w:r w:rsidR="00247EEE"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  <w:r w:rsidR="00247EEE"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22F5B" w:rsidRPr="003D343A" w:rsidRDefault="00E22F5B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3D343A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6E55CC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6E55CC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8657DC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657DC" w:rsidRDefault="00247EEE" w:rsidP="004E6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216.632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4E65F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926CF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233.296</w:t>
            </w: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jc w:val="both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Ukupno za program (mjeru)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6. 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5F1B7E" w:rsidRDefault="00DD4117" w:rsidP="003D343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386</w:t>
            </w: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131</w:t>
            </w: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846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625A8" w:rsidRDefault="00892F7A" w:rsidP="003D343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254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.3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59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775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4625A8" w:rsidRDefault="00892F7A" w:rsidP="003D343A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248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600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.3</w:t>
            </w:r>
            <w:r w:rsidR="003D343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633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717A8" w:rsidRPr="005D65D0" w:rsidRDefault="003D343A" w:rsidP="00D717A8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386</w:t>
            </w: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131</w:t>
            </w:r>
            <w:r w:rsidRPr="00DD4117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846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5D65D0" w:rsidRDefault="003D343A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254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59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775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5D65D0" w:rsidRDefault="00CC2E66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1.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248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600</w:t>
            </w:r>
            <w:r w:rsidRPr="00892F7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.3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633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E32255" w:rsidRDefault="00247EEE" w:rsidP="00247EEE">
            <w:pPr>
              <w:spacing w:after="0" w:line="256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Redni broj i naziv programa (mjere)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1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Strateško planiranje i administracija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5000" w:type="pct"/>
            <w:gridSpan w:val="23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D91704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Naziv strateškog dokumenta, oznaka strateškog cilja, prioriteta i mjere koja je preuzeta kao program: 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Programski budžet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E32255" w:rsidRDefault="00247EEE" w:rsidP="00247EEE">
            <w:pPr>
              <w:spacing w:after="0" w:line="256" w:lineRule="auto"/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Naziv aktivnosti/projekta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Rok </w:t>
            </w:r>
            <w:proofErr w:type="spellStart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izvršenja</w:t>
            </w:r>
            <w:proofErr w:type="spellEnd"/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 xml:space="preserve">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Očekivani rezultat aktivnosti/projekta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9C0982" w:rsidRDefault="00247EEE" w:rsidP="00247EEE">
            <w:pPr>
              <w:spacing w:after="0" w:line="256" w:lineRule="auto"/>
              <w:jc w:val="center"/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Nosilac</w:t>
            </w:r>
          </w:p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i/>
                <w:sz w:val="17"/>
                <w:szCs w:val="17"/>
                <w:lang w:val="bs-Latn-BA" w:eastAsia="zh-TW"/>
              </w:rPr>
              <w:t>(najmanji organizacioni dio)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PJI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2</w:t>
            </w: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b/>
                <w:sz w:val="17"/>
                <w:szCs w:val="17"/>
                <w:lang w:val="bs-Latn-BA" w:eastAsia="zh-TW"/>
              </w:rPr>
              <w:t>Usvaja se</w:t>
            </w:r>
            <w:r w:rsidRPr="009C0982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bs-Latn-BA" w:eastAsia="zh-TW"/>
              </w:rPr>
              <w:t>3</w:t>
            </w:r>
          </w:p>
        </w:tc>
        <w:tc>
          <w:tcPr>
            <w:tcW w:w="176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D91704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 xml:space="preserve">Izvori i iznosi planiranih financijskih </w:t>
            </w:r>
          </w:p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D91704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sredstava u KM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C0982">
              <w:rPr>
                <w:rFonts w:ascii="Arial" w:eastAsia="Calibri" w:hAnsi="Arial" w:cs="Arial"/>
                <w:spacing w:val="-2"/>
                <w:sz w:val="17"/>
                <w:szCs w:val="17"/>
                <w:lang w:val="bs-Latn-BA" w:eastAsia="zh-TW"/>
              </w:rPr>
              <w:t>(Da/Ne)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Izvori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1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Godina 3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5064B9">
              <w:rPr>
                <w:rFonts w:ascii="Arial" w:hAnsi="Arial" w:cs="Arial"/>
                <w:sz w:val="17"/>
                <w:szCs w:val="17"/>
              </w:rPr>
              <w:t>Koordinacija sektora i izrada trogodišnjeg plana Ministarstva za trogodišnje razdoblje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Operativan trogodišnji plan rada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Kabinet ministra i sekretar Ministarstva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Plana Ministarstva za narednu godinu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godišnji plan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I. kvartal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Usvojen Izvještaj o radu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Redovno ažurirana web stranica i provođenje </w:t>
            </w:r>
            <w:proofErr w:type="spellStart"/>
            <w:r w:rsidRPr="005064B9">
              <w:rPr>
                <w:rFonts w:ascii="Arial" w:hAnsi="Arial" w:cs="Arial"/>
                <w:sz w:val="17"/>
                <w:szCs w:val="17"/>
              </w:rPr>
              <w:t>proaktivne</w:t>
            </w:r>
            <w:proofErr w:type="spellEnd"/>
            <w:r w:rsidRPr="005064B9">
              <w:rPr>
                <w:rFonts w:ascii="Arial" w:hAnsi="Arial" w:cs="Arial"/>
                <w:sz w:val="17"/>
                <w:szCs w:val="17"/>
              </w:rPr>
              <w:t xml:space="preserve"> transparentnosti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Kontinuirano 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Zakoni, </w:t>
            </w:r>
            <w:proofErr w:type="spellStart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>podzakonski</w:t>
            </w:r>
            <w:proofErr w:type="spellEnd"/>
            <w:r w:rsidRPr="005064B9">
              <w:rPr>
                <w:rFonts w:ascii="Arial" w:hAnsi="Arial" w:cs="Arial"/>
                <w:color w:val="000000"/>
                <w:sz w:val="17"/>
                <w:szCs w:val="17"/>
              </w:rPr>
              <w:t xml:space="preserve"> i normativni akti i informacije vezani za rad Ministarstva objavljeni na web stranici   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4.166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7.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5064B9">
              <w:rPr>
                <w:rFonts w:ascii="Arial" w:hAnsi="Arial" w:cs="Arial"/>
                <w:sz w:val="17"/>
                <w:szCs w:val="17"/>
              </w:rPr>
              <w:t>. Izrada godišnjih, kvartalnih i mjesečnih računovodstvenih izvještaja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Izrađeni izvještaji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16.664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E22F5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 w:rsidR="00E22F5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Provođenje obuka s ciljem efikasnijeg rada Ministarstva 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 xml:space="preserve">Svi sektori 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E22F5B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</w:t>
            </w:r>
            <w:r w:rsidR="00E22F5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5064B9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5064B9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34" w:type="pct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634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5064B9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567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5064B9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064B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1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6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1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B673E2" w:rsidRDefault="00247EEE" w:rsidP="00892F7A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8.332 </w:t>
            </w: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Ukupno za program (mjeru)</w:t>
            </w:r>
            <w:r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7. </w:t>
            </w:r>
          </w:p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Budžetska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FA0D5F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FA0D5F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FA0D5F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Kreditna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Sredstva EU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Ostale donacije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Ostala sredstva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7EEE" w:rsidRPr="00B673E2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  <w:tr w:rsidR="00247EEE" w:rsidRPr="00B673E2" w:rsidTr="00A356A7">
        <w:trPr>
          <w:trHeight w:val="20"/>
          <w:jc w:val="center"/>
        </w:trPr>
        <w:tc>
          <w:tcPr>
            <w:tcW w:w="3231" w:type="pct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47EEE" w:rsidRPr="00B673E2" w:rsidRDefault="00247EEE" w:rsidP="00247EEE">
            <w:pPr>
              <w:spacing w:after="0" w:line="256" w:lineRule="auto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  <w:t>Ukupno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247EEE" w:rsidRPr="005A706F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5A706F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7EEE" w:rsidRPr="00891DD9" w:rsidRDefault="00247EEE" w:rsidP="00247EEE">
            <w:pPr>
              <w:spacing w:after="0"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</w:tr>
    </w:tbl>
    <w:p w:rsidR="00A356A7" w:rsidRPr="00B673E2" w:rsidRDefault="00A356A7" w:rsidP="00A356A7">
      <w:pPr>
        <w:rPr>
          <w:rFonts w:ascii="Arial" w:hAnsi="Arial" w:cs="Arial"/>
          <w:sz w:val="44"/>
          <w:szCs w:val="44"/>
        </w:rPr>
      </w:pPr>
    </w:p>
    <w:p w:rsidR="00A356A7" w:rsidRDefault="00A356A7" w:rsidP="00A356A7"/>
    <w:p w:rsidR="00A356A7" w:rsidRDefault="00A356A7" w:rsidP="00A356A7"/>
    <w:p w:rsidR="00A356A7" w:rsidRDefault="00A356A7" w:rsidP="00A356A7"/>
    <w:p w:rsidR="00805A1D" w:rsidRDefault="00805A1D"/>
    <w:sectPr w:rsidR="00805A1D" w:rsidSect="00A356A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30503CB"/>
    <w:multiLevelType w:val="hybridMultilevel"/>
    <w:tmpl w:val="3AFC5D54"/>
    <w:lvl w:ilvl="0" w:tplc="967E04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03577F"/>
    <w:multiLevelType w:val="multilevel"/>
    <w:tmpl w:val="B29809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8954EE"/>
    <w:multiLevelType w:val="hybridMultilevel"/>
    <w:tmpl w:val="624EA8AA"/>
    <w:lvl w:ilvl="0" w:tplc="53706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484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2C6CED"/>
    <w:multiLevelType w:val="multilevel"/>
    <w:tmpl w:val="BC9ADF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A76"/>
    <w:multiLevelType w:val="hybridMultilevel"/>
    <w:tmpl w:val="16A8A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6C80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17785B"/>
    <w:multiLevelType w:val="multilevel"/>
    <w:tmpl w:val="5B02C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613ED1"/>
    <w:multiLevelType w:val="multilevel"/>
    <w:tmpl w:val="1F4632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CE63CEB"/>
    <w:multiLevelType w:val="multilevel"/>
    <w:tmpl w:val="81984C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40C72"/>
    <w:multiLevelType w:val="hybridMultilevel"/>
    <w:tmpl w:val="D08C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B4CC9"/>
    <w:multiLevelType w:val="multilevel"/>
    <w:tmpl w:val="0144D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CD2591"/>
    <w:multiLevelType w:val="multilevel"/>
    <w:tmpl w:val="B150D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A0EC7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CD0803"/>
    <w:multiLevelType w:val="hybridMultilevel"/>
    <w:tmpl w:val="14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21A9B"/>
    <w:multiLevelType w:val="hybridMultilevel"/>
    <w:tmpl w:val="C18E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7768A"/>
    <w:multiLevelType w:val="multilevel"/>
    <w:tmpl w:val="BC9ADF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D52916"/>
    <w:multiLevelType w:val="multilevel"/>
    <w:tmpl w:val="CAE68D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11"/>
  </w:num>
  <w:num w:numId="5">
    <w:abstractNumId w:val="0"/>
  </w:num>
  <w:num w:numId="6">
    <w:abstractNumId w:val="16"/>
  </w:num>
  <w:num w:numId="7">
    <w:abstractNumId w:val="5"/>
  </w:num>
  <w:num w:numId="8">
    <w:abstractNumId w:val="2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2"/>
  </w:num>
  <w:num w:numId="13">
    <w:abstractNumId w:val="8"/>
  </w:num>
  <w:num w:numId="14">
    <w:abstractNumId w:val="14"/>
  </w:num>
  <w:num w:numId="15">
    <w:abstractNumId w:val="15"/>
  </w:num>
  <w:num w:numId="16">
    <w:abstractNumId w:val="18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A7"/>
    <w:rsid w:val="00100E84"/>
    <w:rsid w:val="00196611"/>
    <w:rsid w:val="001D59CB"/>
    <w:rsid w:val="00247EEE"/>
    <w:rsid w:val="0031636C"/>
    <w:rsid w:val="00375F2F"/>
    <w:rsid w:val="003B30D0"/>
    <w:rsid w:val="003B6183"/>
    <w:rsid w:val="003D343A"/>
    <w:rsid w:val="004060B1"/>
    <w:rsid w:val="004252E5"/>
    <w:rsid w:val="00467903"/>
    <w:rsid w:val="004E65F8"/>
    <w:rsid w:val="005741B7"/>
    <w:rsid w:val="005C71A7"/>
    <w:rsid w:val="00622ED0"/>
    <w:rsid w:val="0063168D"/>
    <w:rsid w:val="006C64FA"/>
    <w:rsid w:val="006E55CC"/>
    <w:rsid w:val="006E752C"/>
    <w:rsid w:val="00721AC8"/>
    <w:rsid w:val="007B2B05"/>
    <w:rsid w:val="00805A1D"/>
    <w:rsid w:val="0087070E"/>
    <w:rsid w:val="00871693"/>
    <w:rsid w:val="00877972"/>
    <w:rsid w:val="0089059A"/>
    <w:rsid w:val="00892F7A"/>
    <w:rsid w:val="008C5793"/>
    <w:rsid w:val="00927833"/>
    <w:rsid w:val="00931F57"/>
    <w:rsid w:val="00975AE8"/>
    <w:rsid w:val="00A314AD"/>
    <w:rsid w:val="00A356A7"/>
    <w:rsid w:val="00A464C7"/>
    <w:rsid w:val="00B3563A"/>
    <w:rsid w:val="00B53A51"/>
    <w:rsid w:val="00B86B6B"/>
    <w:rsid w:val="00B93C2C"/>
    <w:rsid w:val="00BA1B2C"/>
    <w:rsid w:val="00C60A30"/>
    <w:rsid w:val="00C667A1"/>
    <w:rsid w:val="00CA73A3"/>
    <w:rsid w:val="00CC2E66"/>
    <w:rsid w:val="00D717A8"/>
    <w:rsid w:val="00D91097"/>
    <w:rsid w:val="00DD4117"/>
    <w:rsid w:val="00E21C32"/>
    <w:rsid w:val="00E22F5B"/>
    <w:rsid w:val="00E729EB"/>
    <w:rsid w:val="00EE0D73"/>
    <w:rsid w:val="00F06121"/>
    <w:rsid w:val="00FA6066"/>
    <w:rsid w:val="00FB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0B41"/>
  <w15:chartTrackingRefBased/>
  <w15:docId w15:val="{530C49AF-2B77-46CD-8C24-1B892060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6A7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356A7"/>
    <w:pPr>
      <w:keepNext/>
      <w:keepLines/>
      <w:spacing w:after="120" w:line="288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6A7"/>
    <w:pPr>
      <w:keepNext/>
      <w:keepLines/>
      <w:spacing w:line="288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6A7"/>
    <w:pPr>
      <w:keepNext/>
      <w:keepLines/>
      <w:spacing w:after="120" w:line="288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356A7"/>
    <w:pPr>
      <w:keepNext/>
      <w:keepLines/>
      <w:spacing w:line="288" w:lineRule="auto"/>
      <w:outlineLvl w:val="3"/>
    </w:pPr>
    <w:rPr>
      <w:rFonts w:eastAsia="Times New Roman" w:cstheme="majorBidi"/>
      <w:iCs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6A7"/>
    <w:rPr>
      <w:rFonts w:ascii="Times New Roman" w:eastAsiaTheme="majorEastAsia" w:hAnsi="Times New Roman" w:cstheme="majorBidi"/>
      <w:b/>
      <w:sz w:val="24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A356A7"/>
    <w:rPr>
      <w:rFonts w:ascii="Times New Roman" w:eastAsiaTheme="majorEastAsia" w:hAnsi="Times New Roman" w:cstheme="majorBidi"/>
      <w:b/>
      <w:sz w:val="24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A356A7"/>
    <w:rPr>
      <w:rFonts w:ascii="Times New Roman" w:eastAsiaTheme="majorEastAsia" w:hAnsi="Times New Roman" w:cstheme="majorBidi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A356A7"/>
    <w:rPr>
      <w:rFonts w:ascii="Times New Roman" w:eastAsia="Times New Roman" w:hAnsi="Times New Roman" w:cstheme="majorBidi"/>
      <w:iCs/>
      <w:sz w:val="24"/>
      <w:lang w:val="hr-HR" w:eastAsia="bs-Latn-BA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A356A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A356A7"/>
    <w:pPr>
      <w:spacing w:after="120" w:line="240" w:lineRule="auto"/>
      <w:ind w:left="720"/>
      <w:contextualSpacing/>
    </w:pPr>
    <w:rPr>
      <w:rFonts w:eastAsia="Times New Roman" w:cs="Times New Roman"/>
      <w:szCs w:val="24"/>
      <w:lang w:val="bs-Latn-BA"/>
    </w:rPr>
  </w:style>
  <w:style w:type="paragraph" w:customStyle="1" w:styleId="Default">
    <w:name w:val="Default"/>
    <w:rsid w:val="00A356A7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356A7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356A7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A356A7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356A7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6A7"/>
    <w:rPr>
      <w:rFonts w:ascii="Times New Roman" w:hAnsi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6A7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356A7"/>
    <w:rPr>
      <w:rFonts w:ascii="Times New Roman" w:hAnsi="Times New Roman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6A7"/>
    <w:rPr>
      <w:rFonts w:ascii="Times New Roman" w:hAnsi="Times New Roman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6A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356A7"/>
    <w:rPr>
      <w:rFonts w:ascii="Times New Roman" w:hAnsi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A7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356A7"/>
    <w:rPr>
      <w:rFonts w:ascii="Segoe UI" w:hAnsi="Segoe UI" w:cs="Segoe UI"/>
      <w:sz w:val="18"/>
      <w:szCs w:val="18"/>
      <w:lang w:val="hr-HR"/>
    </w:rPr>
  </w:style>
  <w:style w:type="paragraph" w:styleId="NoSpacing">
    <w:name w:val="No Spacing"/>
    <w:link w:val="NoSpacingChar"/>
    <w:uiPriority w:val="99"/>
    <w:qFormat/>
    <w:rsid w:val="00A356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A356A7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34</Pages>
  <Words>7940</Words>
  <Characters>45259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30</cp:revision>
  <cp:lastPrinted>2024-09-06T11:08:00Z</cp:lastPrinted>
  <dcterms:created xsi:type="dcterms:W3CDTF">2024-09-03T07:23:00Z</dcterms:created>
  <dcterms:modified xsi:type="dcterms:W3CDTF">2024-09-06T12:08:00Z</dcterms:modified>
</cp:coreProperties>
</file>