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42" w:rsidRPr="001D6871" w:rsidRDefault="00C95642" w:rsidP="00C95642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1D6871">
        <w:rPr>
          <w:b/>
          <w:sz w:val="24"/>
          <w:szCs w:val="24"/>
        </w:rPr>
        <w:t xml:space="preserve">Прилог II </w:t>
      </w:r>
    </w:p>
    <w:p w:rsidR="00C95642" w:rsidRPr="001D6871" w:rsidRDefault="00C95642" w:rsidP="00C95642">
      <w:pPr>
        <w:spacing w:after="0" w:line="240" w:lineRule="auto"/>
        <w:rPr>
          <w:b/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jc w:val="center"/>
        <w:rPr>
          <w:b/>
          <w:sz w:val="24"/>
          <w:szCs w:val="24"/>
        </w:rPr>
      </w:pPr>
      <w:r w:rsidRPr="001D6871">
        <w:rPr>
          <w:b/>
          <w:sz w:val="24"/>
          <w:szCs w:val="24"/>
        </w:rPr>
        <w:t>ОБАВИЈЕСТ</w:t>
      </w:r>
    </w:p>
    <w:p w:rsidR="00C95642" w:rsidRPr="001D6871" w:rsidRDefault="00C95642" w:rsidP="00C9564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D6871">
        <w:rPr>
          <w:b/>
          <w:bCs/>
          <w:sz w:val="24"/>
          <w:szCs w:val="24"/>
        </w:rPr>
        <w:t>о додијељеној de minimis помоћи</w:t>
      </w: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jc w:val="both"/>
        <w:rPr>
          <w:sz w:val="24"/>
          <w:szCs w:val="24"/>
        </w:rPr>
      </w:pPr>
      <w:r w:rsidRPr="001D6871">
        <w:rPr>
          <w:sz w:val="24"/>
          <w:szCs w:val="24"/>
        </w:rPr>
        <w:t>На основу члана 17.</w:t>
      </w:r>
      <w:bookmarkStart w:id="1" w:name="_Hlk158125687"/>
      <w:r w:rsidRPr="001D6871">
        <w:rPr>
          <w:sz w:val="24"/>
          <w:szCs w:val="24"/>
        </w:rPr>
        <w:t xml:space="preserve"> Уредбе о условима и поступку додјеле помоћи мале вриједности - </w:t>
      </w:r>
      <w:bookmarkEnd w:id="1"/>
      <w:r w:rsidRPr="001D6871">
        <w:rPr>
          <w:sz w:val="24"/>
          <w:szCs w:val="24"/>
        </w:rPr>
        <w:t>de minimis помоћи (</w:t>
      </w:r>
      <w:r w:rsidRPr="001D6871">
        <w:rPr>
          <w:i/>
          <w:sz w:val="24"/>
          <w:szCs w:val="24"/>
        </w:rPr>
        <w:t>навести објаву у службеном гласилу</w:t>
      </w:r>
      <w:r w:rsidRPr="001D6871">
        <w:rPr>
          <w:i/>
          <w:iCs/>
          <w:sz w:val="24"/>
          <w:szCs w:val="24"/>
        </w:rPr>
        <w:t>)</w:t>
      </w: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1. Подаци о даваоцу de minimis помоћи: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6504"/>
      </w:tblGrid>
      <w:tr w:rsidR="00C95642" w:rsidRPr="001D6871" w:rsidTr="008233F7">
        <w:trPr>
          <w:jc w:val="center"/>
        </w:trPr>
        <w:tc>
          <w:tcPr>
            <w:tcW w:w="2518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Назив</w:t>
            </w:r>
          </w:p>
        </w:tc>
        <w:tc>
          <w:tcPr>
            <w:tcW w:w="6531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642" w:rsidRPr="001D6871" w:rsidTr="008233F7">
        <w:trPr>
          <w:jc w:val="center"/>
        </w:trPr>
        <w:tc>
          <w:tcPr>
            <w:tcW w:w="2518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Адреса</w:t>
            </w:r>
          </w:p>
        </w:tc>
        <w:tc>
          <w:tcPr>
            <w:tcW w:w="6531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2. Подаци о примаоцу de minimis помоћи: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6499"/>
      </w:tblGrid>
      <w:tr w:rsidR="00C95642" w:rsidRPr="001D6871" w:rsidTr="008233F7">
        <w:trPr>
          <w:jc w:val="center"/>
        </w:trPr>
        <w:tc>
          <w:tcPr>
            <w:tcW w:w="2518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Назив</w:t>
            </w:r>
            <w:r w:rsidRPr="001D6871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531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642" w:rsidRPr="001D6871" w:rsidTr="008233F7">
        <w:trPr>
          <w:jc w:val="center"/>
        </w:trPr>
        <w:tc>
          <w:tcPr>
            <w:tcW w:w="2518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Сједиште</w:t>
            </w:r>
            <w:r w:rsidRPr="001D6871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531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642" w:rsidRPr="001D6871" w:rsidTr="008233F7">
        <w:trPr>
          <w:jc w:val="center"/>
        </w:trPr>
        <w:tc>
          <w:tcPr>
            <w:tcW w:w="2518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Идентификациони број</w:t>
            </w:r>
          </w:p>
        </w:tc>
        <w:tc>
          <w:tcPr>
            <w:tcW w:w="6531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3. Подаци о de minimis помоћи: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95642" w:rsidRPr="001D6871" w:rsidTr="008233F7">
        <w:trPr>
          <w:trHeight w:val="3149"/>
          <w:jc w:val="center"/>
        </w:trPr>
        <w:tc>
          <w:tcPr>
            <w:tcW w:w="9062" w:type="dxa"/>
            <w:shd w:val="clear" w:color="auto" w:fill="auto"/>
          </w:tcPr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ab/>
            </w:r>
          </w:p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sz w:val="24"/>
                <w:szCs w:val="24"/>
              </w:rPr>
              <w:t>Потврђујемо да средства која се додјељују: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дана……………………………………………………. [дан додјеле de minimis помоћи]</w:t>
            </w:r>
            <w:r w:rsidRPr="001D6871">
              <w:rPr>
                <w:szCs w:val="24"/>
                <w:vertAlign w:val="superscript"/>
              </w:rPr>
              <w:footnoteReference w:id="3"/>
            </w:r>
            <w:r w:rsidRPr="001D6871">
              <w:rPr>
                <w:szCs w:val="24"/>
              </w:rPr>
              <w:t xml:space="preserve"> 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на основу …………………………………………[правни основ за додјелу de minimis помоћи]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у облику</w:t>
            </w:r>
            <w:r w:rsidRPr="001D6871">
              <w:rPr>
                <w:szCs w:val="24"/>
                <w:vertAlign w:val="superscript"/>
              </w:rPr>
              <w:footnoteReference w:id="4"/>
            </w:r>
            <w:r w:rsidRPr="001D6871">
              <w:rPr>
                <w:szCs w:val="24"/>
              </w:rPr>
              <w:t xml:space="preserve">   …………………………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у вриједности од……………………КМ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у противвриједности…………………ЕУР</w:t>
            </w:r>
            <w:r w:rsidRPr="001D6871">
              <w:rPr>
                <w:szCs w:val="24"/>
                <w:vertAlign w:val="superscript"/>
              </w:rPr>
              <w:footnoteReference w:id="5"/>
            </w:r>
            <w:r w:rsidRPr="001D6871">
              <w:rPr>
                <w:szCs w:val="24"/>
              </w:rPr>
              <w:t xml:space="preserve"> 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Намјена/циљ..............................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Инструмент додјеле....................</w:t>
            </w:r>
          </w:p>
          <w:p w:rsidR="00C95642" w:rsidRPr="001D6871" w:rsidRDefault="00C95642" w:rsidP="00823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  <w:rPr>
                <w:szCs w:val="24"/>
              </w:rPr>
            </w:pPr>
            <w:r w:rsidRPr="001D6871">
              <w:rPr>
                <w:szCs w:val="24"/>
              </w:rPr>
              <w:t>Датум додјеле..........................</w:t>
            </w:r>
          </w:p>
          <w:p w:rsidR="00C95642" w:rsidRPr="001D6871" w:rsidRDefault="00C95642" w:rsidP="008233F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95642" w:rsidRPr="001D6871" w:rsidRDefault="00C95642" w:rsidP="008233F7">
            <w:pPr>
              <w:spacing w:after="0" w:line="240" w:lineRule="auto"/>
              <w:rPr>
                <w:sz w:val="24"/>
                <w:szCs w:val="24"/>
              </w:rPr>
            </w:pPr>
            <w:r w:rsidRPr="001D6871">
              <w:rPr>
                <w:b/>
                <w:bCs/>
                <w:sz w:val="24"/>
                <w:szCs w:val="24"/>
              </w:rPr>
              <w:t xml:space="preserve">представљају </w:t>
            </w:r>
            <w:r w:rsidRPr="001D6871">
              <w:rPr>
                <w:b/>
                <w:bCs/>
                <w:iCs/>
                <w:sz w:val="24"/>
                <w:szCs w:val="24"/>
              </w:rPr>
              <w:t xml:space="preserve">de minimis </w:t>
            </w:r>
            <w:r w:rsidRPr="001D6871">
              <w:rPr>
                <w:b/>
                <w:bCs/>
                <w:sz w:val="24"/>
                <w:szCs w:val="24"/>
              </w:rPr>
              <w:t>помоћ</w:t>
            </w:r>
            <w:r w:rsidRPr="001D6871">
              <w:rPr>
                <w:b/>
                <w:bCs/>
                <w:sz w:val="24"/>
                <w:szCs w:val="24"/>
                <w:vertAlign w:val="superscript"/>
              </w:rPr>
              <w:footnoteReference w:id="6"/>
            </w:r>
            <w:r w:rsidRPr="001D6871">
              <w:rPr>
                <w:sz w:val="24"/>
                <w:szCs w:val="24"/>
              </w:rPr>
              <w:t xml:space="preserve"> у смислу Уредбе о условима и поступку додјеле помоћи мале вриједности - de minimis</w:t>
            </w:r>
            <w:r w:rsidRPr="001D6871">
              <w:rPr>
                <w:szCs w:val="24"/>
              </w:rPr>
              <w:t xml:space="preserve"> </w:t>
            </w:r>
            <w:r w:rsidRPr="001D6871">
              <w:rPr>
                <w:sz w:val="24"/>
                <w:szCs w:val="24"/>
              </w:rPr>
              <w:t>помоћи (</w:t>
            </w:r>
            <w:r w:rsidRPr="001D6871">
              <w:rPr>
                <w:i/>
                <w:sz w:val="24"/>
                <w:szCs w:val="24"/>
              </w:rPr>
              <w:t>навести објаву у службеном гласилу</w:t>
            </w:r>
            <w:r w:rsidRPr="001D6871">
              <w:rPr>
                <w:sz w:val="24"/>
                <w:szCs w:val="24"/>
              </w:rPr>
              <w:t>).</w:t>
            </w:r>
          </w:p>
        </w:tc>
      </w:tr>
    </w:tbl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  <w:r w:rsidRPr="001D6871">
        <w:rPr>
          <w:sz w:val="24"/>
          <w:szCs w:val="24"/>
        </w:rPr>
        <w:t>Мјесто и датум издавања ____________________</w:t>
      </w:r>
    </w:p>
    <w:p w:rsidR="00C95642" w:rsidRPr="001D6871" w:rsidRDefault="00C95642" w:rsidP="00C95642">
      <w:pPr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jc w:val="right"/>
        <w:rPr>
          <w:sz w:val="24"/>
          <w:szCs w:val="24"/>
        </w:rPr>
      </w:pPr>
      <w:r w:rsidRPr="001D6871">
        <w:rPr>
          <w:sz w:val="24"/>
          <w:szCs w:val="24"/>
        </w:rPr>
        <w:tab/>
        <w:t>Одговорно лице даваоца de minimis</w:t>
      </w:r>
      <w:r w:rsidRPr="001D6871">
        <w:rPr>
          <w:szCs w:val="24"/>
        </w:rPr>
        <w:t xml:space="preserve"> </w:t>
      </w:r>
      <w:r w:rsidRPr="001D6871">
        <w:rPr>
          <w:sz w:val="24"/>
          <w:szCs w:val="24"/>
        </w:rPr>
        <w:t>помоћи</w:t>
      </w:r>
    </w:p>
    <w:p w:rsidR="00C95642" w:rsidRPr="001D6871" w:rsidRDefault="00C95642" w:rsidP="00C95642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:rsidR="00C95642" w:rsidRPr="001D6871" w:rsidRDefault="00C95642" w:rsidP="00C95642">
      <w:pPr>
        <w:spacing w:after="0" w:line="240" w:lineRule="auto"/>
        <w:jc w:val="right"/>
        <w:rPr>
          <w:sz w:val="24"/>
          <w:szCs w:val="24"/>
        </w:rPr>
      </w:pPr>
      <w:r w:rsidRPr="001D6871">
        <w:rPr>
          <w:sz w:val="24"/>
          <w:szCs w:val="24"/>
        </w:rPr>
        <w:tab/>
        <w:t>Потпис ____________________</w:t>
      </w:r>
    </w:p>
    <w:p w:rsidR="009B2A6A" w:rsidRDefault="009B2A6A"/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F3" w:rsidRDefault="007F53F3" w:rsidP="00C95642">
      <w:pPr>
        <w:spacing w:after="0" w:line="240" w:lineRule="auto"/>
      </w:pPr>
      <w:r>
        <w:separator/>
      </w:r>
    </w:p>
  </w:endnote>
  <w:endnote w:type="continuationSeparator" w:id="0">
    <w:p w:rsidR="007F53F3" w:rsidRDefault="007F53F3" w:rsidP="00C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F3" w:rsidRDefault="007F53F3" w:rsidP="00C95642">
      <w:pPr>
        <w:spacing w:after="0" w:line="240" w:lineRule="auto"/>
      </w:pPr>
      <w:r>
        <w:separator/>
      </w:r>
    </w:p>
  </w:footnote>
  <w:footnote w:type="continuationSeparator" w:id="0">
    <w:p w:rsidR="007F53F3" w:rsidRDefault="007F53F3" w:rsidP="00C95642">
      <w:pPr>
        <w:spacing w:after="0" w:line="240" w:lineRule="auto"/>
      </w:pPr>
      <w:r>
        <w:continuationSeparator/>
      </w:r>
    </w:p>
  </w:footnote>
  <w:footnote w:id="1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</w:rPr>
        <w:t xml:space="preserve"> </w:t>
      </w:r>
      <w:r w:rsidRPr="001D6871">
        <w:rPr>
          <w:rFonts w:ascii="Arial Narrow" w:hAnsi="Arial Narrow"/>
          <w:i/>
          <w:sz w:val="18"/>
          <w:szCs w:val="18"/>
          <w:lang w:val="hr-HR"/>
        </w:rPr>
        <w:t>Назив привредног субјекта (трговачког друштва, удружења, установе или другог правног лица) којем је додијељена de minimis помоћ</w:t>
      </w:r>
    </w:p>
  </w:footnote>
  <w:footnote w:id="2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  <w:lang w:val="hr-HR"/>
        </w:rPr>
        <w:t xml:space="preserve"> Адреса сједишта привредног субјекта на којој обавља регистровану дјелатност</w:t>
      </w:r>
    </w:p>
  </w:footnote>
  <w:footnote w:id="3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1D6871">
        <w:rPr>
          <w:rFonts w:ascii="Arial Narrow" w:hAnsi="Arial Narrow"/>
          <w:i/>
          <w:iCs/>
          <w:sz w:val="18"/>
          <w:szCs w:val="18"/>
          <w:lang w:val="hr-HR"/>
        </w:rPr>
        <w:t>De minimis</w:t>
      </w:r>
      <w:r w:rsidRPr="001D6871">
        <w:rPr>
          <w:rFonts w:ascii="Arial Narrow" w:hAnsi="Arial Narrow"/>
          <w:i/>
          <w:sz w:val="18"/>
          <w:szCs w:val="18"/>
          <w:lang w:val="hr-HR"/>
        </w:rPr>
        <w:t xml:space="preserve"> помоћ сматра се додијељеном у тренутку када је привредни субјекат у складу са одговарајућим актом даваоца помоћи (програм помоћ/одлука о појединачној помоћи) стекао право на примање помоћи, независно од датума исплате помоћи</w:t>
      </w:r>
    </w:p>
  </w:footnote>
  <w:footnote w:id="4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</w:rPr>
        <w:t xml:space="preserve"> На примјер: бесповратна средства, пореско изузеће, кредит под повољнијим условима, јемство (гаранција), итд.   </w:t>
      </w:r>
    </w:p>
  </w:footnote>
  <w:footnote w:id="5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  <w:lang w:val="hr-HR"/>
        </w:rPr>
        <w:t xml:space="preserve"> Прерачунато по средњем курсу Централне банке БиХ који вриједи на дан када предузетник стекне законско право на примање де минимис помоћи.</w:t>
      </w:r>
    </w:p>
  </w:footnote>
  <w:footnote w:id="6">
    <w:p w:rsidR="00C95642" w:rsidRPr="001D6871" w:rsidRDefault="00C95642" w:rsidP="00C95642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1D6871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1D6871">
        <w:rPr>
          <w:rFonts w:ascii="Arial Narrow" w:hAnsi="Arial Narrow"/>
          <w:i/>
          <w:sz w:val="18"/>
          <w:szCs w:val="18"/>
        </w:rPr>
        <w:t xml:space="preserve"> </w:t>
      </w:r>
      <w:r w:rsidRPr="001D6871">
        <w:rPr>
          <w:rFonts w:ascii="Arial Narrow" w:hAnsi="Arial Narrow"/>
          <w:i/>
          <w:iCs/>
          <w:sz w:val="18"/>
          <w:szCs w:val="18"/>
        </w:rPr>
        <w:t>De minimis</w:t>
      </w:r>
      <w:r w:rsidRPr="001D6871">
        <w:rPr>
          <w:rFonts w:ascii="Arial Narrow" w:hAnsi="Arial Narrow"/>
          <w:i/>
          <w:sz w:val="18"/>
          <w:szCs w:val="18"/>
        </w:rPr>
        <w:t xml:space="preserve"> помоћ у смислу Уредбе о условима и поступку додјеле помоћи мале вриједности - de minimis помоћи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2FC1"/>
    <w:multiLevelType w:val="hybridMultilevel"/>
    <w:tmpl w:val="EAC297AA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4EC0FA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42"/>
    <w:rsid w:val="00095000"/>
    <w:rsid w:val="007F53F3"/>
    <w:rsid w:val="00883669"/>
    <w:rsid w:val="00956F72"/>
    <w:rsid w:val="009B2A6A"/>
    <w:rsid w:val="00C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5464-7029-484E-8B75-A5D38154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642"/>
    <w:rPr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95642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5642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C956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5642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2024-12-18T11:48:00Z</dcterms:created>
  <dcterms:modified xsi:type="dcterms:W3CDTF">2024-12-18T11:51:00Z</dcterms:modified>
</cp:coreProperties>
</file>