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A7" w:rsidRPr="005B6788" w:rsidRDefault="00541127" w:rsidP="001837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ZAKON</w:t>
      </w:r>
      <w:bookmarkStart w:id="0" w:name="_VPID_14"/>
      <w:bookmarkEnd w:id="0"/>
      <w:r w:rsidR="001837A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</w:p>
    <w:p w:rsidR="001837A7" w:rsidRPr="005B6788" w:rsidRDefault="001837A7" w:rsidP="001837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O </w:t>
      </w:r>
      <w:r w:rsidR="00541127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JEDINSTVENOM SISTEMU REGISTRACIJE, KONTROLE I NAPLATE DOPRINOSA</w:t>
      </w:r>
    </w:p>
    <w:p w:rsidR="001837A7" w:rsidRPr="005B6788" w:rsidRDefault="001837A7" w:rsidP="001837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s-Latn-BA"/>
        </w:rPr>
      </w:pPr>
    </w:p>
    <w:p w:rsidR="00465918" w:rsidRPr="005B6788" w:rsidRDefault="001837A7" w:rsidP="001837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</w:t>
      </w:r>
      <w:r w:rsidR="00B57F19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(</w:t>
      </w:r>
      <w:r w:rsidR="00465918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“Službene novine Federacije BiH”, br.</w:t>
      </w:r>
      <w:r w:rsidR="003430DF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42/09,</w:t>
      </w:r>
      <w:r w:rsidR="00465918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109/12</w:t>
      </w:r>
      <w:r w:rsidR="004425F2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,</w:t>
      </w:r>
      <w:r w:rsidR="003430DF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86/15</w:t>
      </w:r>
      <w:r w:rsidR="00B26C36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,</w:t>
      </w:r>
      <w:r w:rsidR="004425F2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30/16</w:t>
      </w:r>
      <w:r w:rsidR="00B26C36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i 96/21</w:t>
      </w:r>
      <w:r w:rsidR="00465918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)</w:t>
      </w:r>
    </w:p>
    <w:p w:rsidR="001837A7" w:rsidRPr="005B6788" w:rsidRDefault="001837A7" w:rsidP="001837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1837A7" w:rsidRPr="005B6788" w:rsidRDefault="001837A7" w:rsidP="00183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- prečišćena neslužbena verzija -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 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I. OP</w:t>
      </w:r>
      <w:r w:rsidR="005B6788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E ODREDBE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1.</w:t>
      </w:r>
    </w:p>
    <w:p w:rsidR="00541127" w:rsidRPr="005B6788" w:rsidRDefault="00541127" w:rsidP="003B533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Ovim Zakonom ure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uje se </w:t>
      </w:r>
      <w:proofErr w:type="spellStart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>uspostavljau</w:t>
      </w:r>
      <w:proofErr w:type="spellEnd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 xml:space="preserve"> </w:t>
      </w:r>
      <w:proofErr w:type="spellStart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>daljnjeme</w:t>
      </w:r>
      <w:proofErr w:type="spellEnd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 xml:space="preserve"> i upravljanje Jedinstvenim sistemom registracije, kontrole i naplate doprinosa.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2.</w:t>
      </w:r>
    </w:p>
    <w:p w:rsidR="00541127" w:rsidRPr="005B6788" w:rsidRDefault="00541127" w:rsidP="003B533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Jedinstveni si</w:t>
      </w:r>
      <w:bookmarkStart w:id="1" w:name="_GoBack"/>
      <w:bookmarkEnd w:id="1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stem registracije, kontrole i naplate doprinosa -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ija je funkcija obrada, unos, uskla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ivanje i razmjena podataka o doprinosima, kontrola uplate doprinosa i dostavljenih podataka, te davanje informacija obveznicima uplate doprinosa i osiguranim licima - uspostavit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se u Poreznoj upravi Federacije Bosne i Hercegovine (u daljnjem tekstu: Porezna uprava). 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3.</w:t>
      </w:r>
    </w:p>
    <w:p w:rsidR="00E81F93" w:rsidRPr="005B6788" w:rsidRDefault="00541127" w:rsidP="003B533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smislu ovog Zakona, termini koji se u njemu koriste imaju sljede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zna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enje: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Jedinstveni sistem registracije, kontrole i naplate doprinosa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(u 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    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daljnjem tekstu: Jedinstveni sistem) je administrativno-tehni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ki sistem prema kojem se 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registracija, kontrola i naplata doprinosa i prikupljanje podataka od obveznika u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plate doprinosa i osiguranika;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Informacioni sistem Jedinstvenog sistema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(u daljnjem tekstu: Informacioni sistem) predstavlja sre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eni skup metoda, procesa i operacija za prikupljanje,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uvanje, obradu, prijenos i distribuciju podataka Baze podataka Jedinstvenog sistema Porezne uprave, uklju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tehni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ku opre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mu koja se u te svrhe koristi;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Baza podataka Jedinstvenog sistema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(u daljnjem tekstu: Baza podataka) je jedinstvena evidencija o svim obveznicima uplate doprinosa i osiguranim licima, podacima neophodnim za kontrolu i naplatu uplate doprinosa i podacima za ostvarivanje prava na osnovu obaveznog i dobrovoljnog osiguranja;</w:t>
      </w:r>
    </w:p>
    <w:p w:rsidR="00153B8C" w:rsidRPr="005B6788" w:rsidRDefault="00541127" w:rsidP="000563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Korisnici Jedinstvenog sistema su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: Federalni zavod za penzijsko i invalidsko osiguranje, Zavod za zdravstveno osiguranje i reosiguranje Federacije Bosne i Hercegovine, Federalni zavod za zapo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ljavanje (u daljnjem tekstu</w:t>
      </w:r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 xml:space="preserve">: </w:t>
      </w:r>
      <w:proofErr w:type="spellStart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>vanbuovog</w:t>
      </w:r>
      <w:proofErr w:type="spellEnd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 xml:space="preserve"> </w:t>
      </w:r>
      <w:proofErr w:type="spellStart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>Zakonaetski</w:t>
      </w:r>
      <w:proofErr w:type="spellEnd"/>
      <w:r w:rsidRPr="005B6788">
        <w:rPr>
          <w:rFonts w:ascii="Arial" w:eastAsia="Times New Roman" w:hAnsi="Arial" w:cs="Arial"/>
          <w:color w:val="FF0000"/>
          <w:sz w:val="24"/>
          <w:szCs w:val="24"/>
          <w:lang w:eastAsia="bs-Latn-BA"/>
        </w:rPr>
        <w:t xml:space="preserve"> fondovi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), Porezna uprava i 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Federalni zavod za statistiku;</w:t>
      </w:r>
    </w:p>
    <w:p w:rsidR="00E81F93" w:rsidRPr="005B6788" w:rsidRDefault="00541127" w:rsidP="00153B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Subjekti upisa u Jedinstveni sistem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(u daljnjem tekstu: subjekti upisa) su obveznici upla</w:t>
      </w:r>
      <w:r w:rsidR="0005633F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te doprinosa i osigurana lica, </w:t>
      </w:r>
      <w:r w:rsidR="0005633F" w:rsidRPr="005B6788">
        <w:rPr>
          <w:rFonts w:ascii="Arial" w:hAnsi="Arial" w:cs="Arial"/>
          <w:sz w:val="24"/>
          <w:szCs w:val="24"/>
        </w:rPr>
        <w:t xml:space="preserve">kao i obveznici uplate doprinosa </w:t>
      </w:r>
      <w:r w:rsidR="0005633F" w:rsidRPr="005B6788">
        <w:rPr>
          <w:rFonts w:ascii="Arial" w:hAnsi="Arial" w:cs="Arial"/>
          <w:sz w:val="24"/>
          <w:szCs w:val="24"/>
        </w:rPr>
        <w:lastRenderedPageBreak/>
        <w:t>i osigurana lica sa područja Brčko Distrikta Bosne i Hercegovine (u daljnjem tekstu: Brčko Distrikt) koji su se opredijelili za uplatu doprinosa i korištenje prava kod Federalnog zavoda za penzijsko i invalidsko osiguranje.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Doprinosi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su nov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ani iznosi koje je obveznik uplate doprinosa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 pla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ati 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etskim fondovima u skladu sa propisima kojima se reguliraju uplate obave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znih i dobrovoljnih doprinosa;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Obveznik uplate doprinosa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svaki poslodavac, odnosno pravno ili fizi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ko lice </w:t>
      </w:r>
      <w:r w:rsidR="00B4276D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uključujući pravno i fizičko lice sa područja Brčko Distrikta koje se opredijelilo za uplatu doprinosa i korištenje prava kod Federalnog zavoda za penzijsko i invalidsko osiguranje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koje je obavezno ili dobrovoljno osigurano i koje je obavezno 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iti obra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un, obustavu i uplatu doprinosa u skladu sa </w:t>
      </w:r>
      <w:r w:rsidR="00175F29" w:rsidRPr="005B6788">
        <w:rPr>
          <w:rFonts w:ascii="Arial" w:eastAsia="Times New Roman" w:hAnsi="Arial" w:cs="Arial"/>
          <w:sz w:val="24"/>
          <w:szCs w:val="24"/>
          <w:lang w:eastAsia="bs-Latn-BA"/>
        </w:rPr>
        <w:t>zakonom kojim se uređuju doprinosi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 zakonima kojima se ure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uje penzijsko i invalidsko osiguranje, zdravstveno osiguranje i osiguranje u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aju nezaposlenosti;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Osigurana lica su: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1) lica koja su obavezno ili dobrovoljno osigurana u skladu sa zakonima kojima se ure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uje penzijsko i invalidsko osiguranje, zdravstveno osiguranje i osiguranje u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aju nezaposlenosti (u daljnjem tekstu: osiguranici) i 2) druga li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ca osigurana po drugom osnovu;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Zaposlenik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fizi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ko lice definirano u skladu sa </w:t>
      </w:r>
      <w:r w:rsidR="00175F29" w:rsidRPr="005B6788">
        <w:rPr>
          <w:rFonts w:ascii="Arial" w:eastAsia="Times New Roman" w:hAnsi="Arial" w:cs="Arial"/>
          <w:sz w:val="24"/>
          <w:szCs w:val="24"/>
          <w:lang w:eastAsia="bs-Latn-BA"/>
        </w:rPr>
        <w:t>zakonom kojim se uređuje oblast rada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Poslodavac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pravno ili fizi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ko lice definira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no u skladu sa </w:t>
      </w:r>
      <w:r w:rsidR="00175F29" w:rsidRPr="005B6788">
        <w:rPr>
          <w:rFonts w:ascii="Arial" w:eastAsia="Times New Roman" w:hAnsi="Arial" w:cs="Arial"/>
          <w:sz w:val="24"/>
          <w:szCs w:val="24"/>
          <w:lang w:eastAsia="bs-Latn-BA"/>
        </w:rPr>
        <w:t>zakonom kojim se uređuje oblast rada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Fizi</w:t>
      </w:r>
      <w:r w:rsidR="00A07D17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ko lice - poduzetnik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lice koje obavlja djelatnost u svoje ime i za svoj 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un radi </w:t>
      </w:r>
      <w:proofErr w:type="spellStart"/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sticanja</w:t>
      </w:r>
      <w:proofErr w:type="spellEnd"/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dohotka;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proofErr w:type="spellStart"/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Identifikacioni</w:t>
      </w:r>
      <w:proofErr w:type="spellEnd"/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broj poreznog obveznika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jedinstveni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identifikacioni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broj koji Porezna uprava dodjelj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uje svakom poreznom obvezniku;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Li</w:t>
      </w:r>
      <w:r w:rsidR="00A07D17"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ni </w:t>
      </w:r>
      <w:proofErr w:type="spellStart"/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identifikacioni</w:t>
      </w:r>
      <w:proofErr w:type="spellEnd"/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broj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je jedinstveni broj koji Porezna uprava dodjeljuje svakom osiguranom licu 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upisanom u Jedinstveni sistem;</w:t>
      </w:r>
    </w:p>
    <w:p w:rsidR="001C5513" w:rsidRPr="005B6788" w:rsidRDefault="00541127" w:rsidP="001C551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Prijava za upis u Jedinstveni sistem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svaka prijava koja se podnosi u svrhu uno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enja podataka i svih naknadnih promjena evid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encija u Jedinstvenom sistemu;</w:t>
      </w:r>
    </w:p>
    <w:p w:rsidR="001C5513" w:rsidRPr="005B6788" w:rsidRDefault="00671998" w:rsidP="001C551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Mjesečnom prijavom podataka o doprinosima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smatraju se obrasci: MIP-1023 Mjesečni izvještaj o isplaćenim plaćama, ostvarenim koristima i drugim oporezivim prihodima zaposlenika od nesamostalne djelatnosti, plaćenim doprinosima i akontaciji poreza na dohodak, PMIP-1024 Pojedinačni mjesečni izvještaj o isplaćenim plaćama, obračunatim i uplaćenim doprinosima i porezu na dohodak od nesamostalne djelatnosti (koji čine sastavni dio Pravilnika o primjeni Zakona o porezu na dohodak)</w:t>
      </w:r>
      <w:r w:rsidR="00084FDB" w:rsidRPr="005B6788">
        <w:rPr>
          <w:rFonts w:ascii="Arial" w:eastAsia="Times New Roman" w:hAnsi="Arial" w:cs="Arial"/>
          <w:sz w:val="24"/>
          <w:szCs w:val="24"/>
          <w:lang w:eastAsia="bs-Latn-BA"/>
        </w:rPr>
        <w:t>; JS3300 E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lektronski obrazac za doprinose koje vanbudžetski fondovi plaćaju u ime svojih osiguranika</w:t>
      </w:r>
      <w:r w:rsidR="00084FDB" w:rsidRPr="005B6788">
        <w:rPr>
          <w:rFonts w:ascii="Arial" w:eastAsia="Times New Roman" w:hAnsi="Arial" w:cs="Arial"/>
          <w:sz w:val="24"/>
          <w:szCs w:val="24"/>
          <w:lang w:eastAsia="bs-Latn-BA"/>
        </w:rPr>
        <w:t>;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JS3310 Prijava uplate doprinosa za dobrovoljno penzijsko osiguranje i zdravstveno osiguranje ličnim sredstvima</w:t>
      </w:r>
      <w:r w:rsidR="00175F29" w:rsidRPr="005B6788">
        <w:rPr>
          <w:rFonts w:ascii="Arial" w:eastAsia="Times New Roman" w:hAnsi="Arial" w:cs="Arial"/>
          <w:sz w:val="24"/>
          <w:szCs w:val="24"/>
          <w:lang w:eastAsia="bs-Latn-BA"/>
        </w:rPr>
        <w:t>, JS3320 Prijava uplaćenih doprinosa za lica osigurana po drugim osnovama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(koji čine sastavni dio Pravilnika o podnošenju prijava za upis i promjene upisa u Jedinstveni sistem registracije, kontrole i naplate doprinosa)</w:t>
      </w:r>
      <w:r w:rsidR="00084FDB" w:rsidRPr="005B6788">
        <w:rPr>
          <w:rFonts w:ascii="Arial" w:eastAsia="Times New Roman" w:hAnsi="Arial" w:cs="Arial"/>
          <w:sz w:val="24"/>
          <w:szCs w:val="24"/>
          <w:lang w:eastAsia="bs-Latn-BA"/>
        </w:rPr>
        <w:t>;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2002 Specifikacija uz uplatu doprinosa poduzetnika i 2002-A Specifikacija uz uplatu doprinosa poduzetnika sa prebivalištem u Republic</w:t>
      </w:r>
      <w:r w:rsidR="00084FDB" w:rsidRPr="005B6788">
        <w:rPr>
          <w:rFonts w:ascii="Arial" w:eastAsia="Times New Roman" w:hAnsi="Arial" w:cs="Arial"/>
          <w:sz w:val="24"/>
          <w:szCs w:val="24"/>
          <w:lang w:eastAsia="bs-Latn-BA"/>
        </w:rPr>
        <w:t>i Srpskoj i Brčko Distriktu BiH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koji samostalnu djelatnost obavljaju na teritoriji Federacije BiH (koje čine sastavni dio Pravilnika o načinu obračunavanja i uplate doprinosa);</w:t>
      </w:r>
    </w:p>
    <w:p w:rsidR="001C5513" w:rsidRPr="005B6788" w:rsidRDefault="00541127" w:rsidP="001C551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lastRenderedPageBreak/>
        <w:t>Uvjerenje o registraciji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javna isprava koju svakom obvezniku uplate doprinosa izdaje Porezna uprava i kojim se potvr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uje da je osigurani</w:t>
      </w:r>
      <w:r w:rsidR="00E81F93" w:rsidRPr="005B6788">
        <w:rPr>
          <w:rFonts w:ascii="Arial" w:eastAsia="Times New Roman" w:hAnsi="Arial" w:cs="Arial"/>
          <w:sz w:val="24"/>
          <w:szCs w:val="24"/>
          <w:lang w:eastAsia="bs-Latn-BA"/>
        </w:rPr>
        <w:t>k upisan u Jedinstveni sistem;</w:t>
      </w:r>
    </w:p>
    <w:p w:rsidR="00E81F93" w:rsidRPr="005B6788" w:rsidRDefault="00541127" w:rsidP="00D623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Uvjerenje iz Jedinstvenog sistema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je javna isprava koju izdaje Porezna uprava na godi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njoj osnovi, odnosno na zahtjev subjekta upisa a sadr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tra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eni podatak koji se nalazi u Jedinstvenom sistemu.  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II. ULOGA I NADLE</w:t>
      </w:r>
      <w:r w:rsidR="00A07D1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NOST KORISNIKA JEDINSTVENOG SISTEMA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4.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registraciju subjekata upisa i prikupljanje podataka u</w:t>
      </w:r>
      <w:r w:rsidR="002B3060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ime Korisnika Jedinstvenog sistema.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na je Korisnicima Jedinstvenog sistema omogu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iti stalan i nesmetan pristup Bazi podataka, prijenos i kori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tenje podataka iz njihove nadle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nosti.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5.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etski fondovi i Federalni zavod za statistiku preuzimaju podatke iz Baze podataka i na osnovu tako preuzetih podataka 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uriraju svoje baze podataka i baze podataka zavoda zdravstvenog osiguranja kantona i kantonalnih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bi za zapo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ljavanje.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etski fondovi i Federalni zavod za statistiku unutra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nju organizacijsku strukturu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usaglasit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sa poslovnim funkcijama propisanim ovim Zakonom i propisima koji ure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uju oblasti iz njihove nadle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nosti i osigurati odgovaraju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tehni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ke kapacitete za primanje i obradu podataka iz Jedinstvenog sistema.  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III. USPOSTAVLJANJE JEDINSTVENOG SISTEMA I BAZE PODATAKA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6.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Jedinstveni sistem uspostavlja se i vodi u Poreznoj upravi.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Porezna uprava formira posebnu organizacionu jedinicu za upravljanje Jedinstvenim sistemom.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7.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Baza podataka uspostavlja se uno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enjem podataka o subjektima upisa na osnovu prijava za upis u Jedinstveni sistem, evidencija o uplatama,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finansijskih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izvje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taja, javnih isprava, zakonom propisanih evidencija, podataka dobivenih u toku vo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enja Jedinstvenog sistema i drugim evidencijama koje vode obveznici uplate doprinosa, osiguranici, organi uprave i druge javne institucije u okviru svoje nadle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nosti.  </w:t>
      </w:r>
    </w:p>
    <w:p w:rsidR="002B3060" w:rsidRPr="005B6788" w:rsidRDefault="00541127" w:rsidP="00B57F1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Podaci uneseni u Jedinstveni sistem ne mogu se brisati iz Baze podataka.   </w:t>
      </w:r>
    </w:p>
    <w:p w:rsidR="001837A7" w:rsidRPr="005B6788" w:rsidRDefault="001837A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lastRenderedPageBreak/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8.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Podaci iz Jedinstvenog sistema koriste se u cilju ostvarivanja prava iz penzijskog i invalidskog osiguranja, zdravstvenog osiguranja i prava na osnovu osiguranja u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aju nezaposlenosti.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Podaci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 mogu se koristiti i u statisti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ke svrhe na na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in koji ne omogu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uje prepoznavanje subjekta upisa na kojeg se podaci odnose.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 podaci o osiguranim licima prikupljeni u skladu sa odredbama ovog Zakona mogu se koristiti samo u skladu sa Zakonom o za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titi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nih podataka ("Slu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beni glasnik BiH", broj 49/06).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9.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Federalni ministar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finansija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(u daljnjem tekstu: Ministar)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u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saglasnosti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sa federalnim ministrom rada i socijalne politike, federalnim ministrom zdravstva i direktorom Federalnog zavoda za statistiku donijeti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podzakonski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akt kojim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urediti: uspostava Baze podataka i interno funkcioniranje Jedinstvenog sistema izme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Porezne uprave i korisnika Jedinstvenog sistema, tehni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ko odr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avanje Jedinstvenog sistema, pristup Jedinstvenom sistemu, metodologija za unos i 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uriranje podataka, jedinstvena metodologija za izradu plana kontrole obra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una i uplate doprinosa i definiranje kriterija mjerila 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inka, izvje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tavanje o naplati doprinosa i izvje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tavanje o upravljanju Jedinstvenim sistemom.  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IV. POSTUPAK REGISTRACIJE I PRIJAVLJIVANJA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10.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Obveznici uplate doprinosa iz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 3. 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ka 7. ovog Zakona obavezni su se registrirati u Jedinstveni sistem u ispostavi Porezne uprave i to pravna lica prema sjedi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tu pravnog lica, a fizi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ka lica prema mjestu registracije djelatnosti.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Registracija poreznih obveznika koji u skladu sa poreznim propisima moraju imati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identifikacioni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broj poreznog obveznika u Poreznoj upravi je istovremeno i registracija obveznika uplate doprinosa u Jedinstveni sistem.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Dobrovoljni obveznici uplate doprinosa obavezni su direktno se registrirati u Jedinstveni sistem u ispostavi Porezne uprave prema mjestu prebivali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ta, odnosno boravi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 u skladu sa postupkom propisanim ovim Zakonom. Registracijom u Jedinstveni sistem dobrovoljnim obveznicima se dodjeljuje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identifikacioni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broj.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postupku registracije Porezna uprava svakom osiguranom licu dodjeljuje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identifikacioni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broj. Osiguranom licu dodjeljuje se samo jedan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identifikacioni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broj.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Upisom u Jedinstveni sistem subjekt upisa smatra se registriranim u 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etskim fondovima te se u njima ne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direktno registrirati.  </w:t>
      </w:r>
    </w:p>
    <w:p w:rsidR="00D15AF2" w:rsidRPr="005B6788" w:rsidRDefault="00D15AF2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lastRenderedPageBreak/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11.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Obveznicima uplate doprinosa izdaje se uvjerenje o registraciji.  </w:t>
      </w:r>
    </w:p>
    <w:p w:rsidR="00541127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Uvjerenje o registraciji ima svojstvo javne isprave.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12.</w:t>
      </w:r>
    </w:p>
    <w:p w:rsidR="00C510D6" w:rsidRPr="005B6788" w:rsidRDefault="00541127" w:rsidP="00C510D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Prijava za upis u Jedinstveni sistem iz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 3. 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="00C510D6" w:rsidRPr="005B6788">
        <w:rPr>
          <w:rFonts w:ascii="Arial" w:eastAsia="Times New Roman" w:hAnsi="Arial" w:cs="Arial"/>
          <w:sz w:val="24"/>
          <w:szCs w:val="24"/>
          <w:lang w:eastAsia="bs-Latn-BA"/>
        </w:rPr>
        <w:t>ka 14. ovog Zakona je:</w:t>
      </w:r>
    </w:p>
    <w:p w:rsidR="00C510D6" w:rsidRPr="005B6788" w:rsidRDefault="00C510D6" w:rsidP="006252D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prijava za registraciju;</w:t>
      </w:r>
    </w:p>
    <w:p w:rsidR="00C510D6" w:rsidRPr="005B6788" w:rsidRDefault="00C510D6" w:rsidP="006252D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prijava za osiguranje;</w:t>
      </w:r>
    </w:p>
    <w:p w:rsidR="00C510D6" w:rsidRPr="005B6788" w:rsidRDefault="00C510D6" w:rsidP="006252D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odjava osiguranja;</w:t>
      </w:r>
    </w:p>
    <w:p w:rsidR="00C510D6" w:rsidRPr="005B6788" w:rsidRDefault="00541127" w:rsidP="006252D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</w:t>
      </w:r>
      <w:r w:rsidR="00C510D6" w:rsidRPr="005B6788">
        <w:rPr>
          <w:rFonts w:ascii="Arial" w:eastAsia="Times New Roman" w:hAnsi="Arial" w:cs="Arial"/>
          <w:sz w:val="24"/>
          <w:szCs w:val="24"/>
          <w:lang w:eastAsia="bs-Latn-BA"/>
        </w:rPr>
        <w:t>va promjene u toku osiguranja;</w:t>
      </w:r>
    </w:p>
    <w:p w:rsidR="00C510D6" w:rsidRPr="005B6788" w:rsidRDefault="003A2097" w:rsidP="006252D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mjesečna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prijava podataka o doprinosim</w:t>
      </w:r>
      <w:r w:rsidR="00C510D6" w:rsidRPr="005B6788">
        <w:rPr>
          <w:rFonts w:ascii="Arial" w:eastAsia="Times New Roman" w:hAnsi="Arial" w:cs="Arial"/>
          <w:sz w:val="24"/>
          <w:szCs w:val="24"/>
          <w:lang w:eastAsia="bs-Latn-BA"/>
        </w:rPr>
        <w:t>a;</w:t>
      </w:r>
    </w:p>
    <w:p w:rsidR="00391AD5" w:rsidRPr="005B6788" w:rsidRDefault="00541127" w:rsidP="006252D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prijava, odjava i promjena sta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 osiguranja sa uve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="00C510D6" w:rsidRPr="005B6788">
        <w:rPr>
          <w:rFonts w:ascii="Arial" w:eastAsia="Times New Roman" w:hAnsi="Arial" w:cs="Arial"/>
          <w:sz w:val="24"/>
          <w:szCs w:val="24"/>
          <w:lang w:eastAsia="bs-Latn-BA"/>
        </w:rPr>
        <w:t>anim trajanjem;</w:t>
      </w:r>
    </w:p>
    <w:p w:rsidR="00541127" w:rsidRPr="005B6788" w:rsidRDefault="00541127" w:rsidP="006252D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prijava, odjava i promjena osiguranja na </w:t>
      </w:r>
      <w:r w:rsidR="00C510D6" w:rsidRPr="005B6788">
        <w:rPr>
          <w:rFonts w:ascii="Arial" w:eastAsia="Times New Roman" w:hAnsi="Arial" w:cs="Arial"/>
          <w:sz w:val="24"/>
          <w:szCs w:val="24"/>
          <w:lang w:eastAsia="bs-Latn-BA"/>
        </w:rPr>
        <w:t>os</w:t>
      </w:r>
      <w:r w:rsidR="00391AD5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novu ugovora o djelu i drugih            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vrsta samostalne djelatnosti i povremenog nesamostalnog rada.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13.</w:t>
      </w:r>
    </w:p>
    <w:p w:rsidR="000813F1" w:rsidRPr="005B6788" w:rsidRDefault="00541127" w:rsidP="000813F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Obveznik uplate doprinosa i osiguranik koji je</w:t>
      </w:r>
      <w:r w:rsidR="000813F1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sam za sebe obveznik podnosi:</w:t>
      </w:r>
    </w:p>
    <w:p w:rsidR="000813F1" w:rsidRPr="005B6788" w:rsidRDefault="00541127" w:rsidP="002C4CD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prijavu 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etka poslovanja, prijavu prestanka poslovanja i prijavu </w:t>
      </w:r>
      <w:r w:rsidR="000813F1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       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promjena u poslovan</w:t>
      </w:r>
      <w:r w:rsidR="000813F1" w:rsidRPr="005B6788">
        <w:rPr>
          <w:rFonts w:ascii="Arial" w:eastAsia="Times New Roman" w:hAnsi="Arial" w:cs="Arial"/>
          <w:sz w:val="24"/>
          <w:szCs w:val="24"/>
          <w:lang w:eastAsia="bs-Latn-BA"/>
        </w:rPr>
        <w:t>ju obveznika uplate doprinosa;</w:t>
      </w:r>
    </w:p>
    <w:p w:rsidR="00063434" w:rsidRPr="005B6788" w:rsidRDefault="00541127" w:rsidP="00D6238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prijavu osiguranja za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zaposlenike;</w:t>
      </w:r>
    </w:p>
    <w:p w:rsidR="00063434" w:rsidRPr="005B6788" w:rsidRDefault="00541127" w:rsidP="002C4CD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odjavu osiguranja i prijavu promjene u t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>oku osiguranja za zaposlenike;</w:t>
      </w:r>
    </w:p>
    <w:p w:rsidR="00063434" w:rsidRPr="005B6788" w:rsidRDefault="00E01B90" w:rsidP="002C4CD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mjesečnu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>rijavu podataka o doprinosima;</w:t>
      </w:r>
    </w:p>
    <w:p w:rsidR="00063434" w:rsidRPr="005B6788" w:rsidRDefault="00541127" w:rsidP="002C4CD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prijavu, odjavu i promjenu sta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 osiguranja sa uve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anim t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>rajanjem;</w:t>
      </w:r>
    </w:p>
    <w:p w:rsidR="00541127" w:rsidRPr="005B6788" w:rsidRDefault="00541127" w:rsidP="002C4CD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prijavu, odjavu i promjenu osiguranja na </w:t>
      </w:r>
      <w:r w:rsidR="003A2853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osnovu ugovora o djelu i drugih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vrsta samostalne djelatnosti i povremenog nesamostalnog rada.  </w:t>
      </w:r>
    </w:p>
    <w:p w:rsidR="00063434" w:rsidRPr="005B6788" w:rsidRDefault="00541127" w:rsidP="00063434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Lice koje se bavi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dopunskim zanimanjem podnosi:</w:t>
      </w:r>
    </w:p>
    <w:p w:rsidR="00063434" w:rsidRPr="005B6788" w:rsidRDefault="00541127" w:rsidP="0006343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prijavu 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etka poslovanja i prijavu prestanka poslovanja obveznika 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   uplate doprinosa;</w:t>
      </w:r>
    </w:p>
    <w:p w:rsidR="00063434" w:rsidRPr="005B6788" w:rsidRDefault="00541127" w:rsidP="00D62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prijavu promjena u poslovan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>ju obveznika uplate doprinosa;</w:t>
      </w:r>
    </w:p>
    <w:p w:rsidR="00063434" w:rsidRPr="005B6788" w:rsidRDefault="00541127" w:rsidP="00D62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</w:t>
      </w:r>
      <w:r w:rsidR="00063434" w:rsidRPr="005B6788">
        <w:rPr>
          <w:rFonts w:ascii="Arial" w:eastAsia="Times New Roman" w:hAnsi="Arial" w:cs="Arial"/>
          <w:sz w:val="24"/>
          <w:szCs w:val="24"/>
          <w:lang w:eastAsia="bs-Latn-BA"/>
        </w:rPr>
        <w:t>avu osiguranja za zaposlenike;</w:t>
      </w:r>
    </w:p>
    <w:p w:rsidR="001930F6" w:rsidRPr="005B6788" w:rsidRDefault="00541127" w:rsidP="00D62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odj</w:t>
      </w:r>
      <w:r w:rsidR="001930F6" w:rsidRPr="005B6788">
        <w:rPr>
          <w:rFonts w:ascii="Arial" w:eastAsia="Times New Roman" w:hAnsi="Arial" w:cs="Arial"/>
          <w:sz w:val="24"/>
          <w:szCs w:val="24"/>
          <w:lang w:eastAsia="bs-Latn-BA"/>
        </w:rPr>
        <w:t>avu osiguranja za zaposlenike;</w:t>
      </w:r>
    </w:p>
    <w:p w:rsidR="001930F6" w:rsidRPr="005B6788" w:rsidRDefault="00541127" w:rsidP="00D62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prijavu promjena u tok</w:t>
      </w:r>
      <w:r w:rsidR="001930F6" w:rsidRPr="005B6788">
        <w:rPr>
          <w:rFonts w:ascii="Arial" w:eastAsia="Times New Roman" w:hAnsi="Arial" w:cs="Arial"/>
          <w:sz w:val="24"/>
          <w:szCs w:val="24"/>
          <w:lang w:eastAsia="bs-Latn-BA"/>
        </w:rPr>
        <w:t>u osiguranja za zaposlenike;</w:t>
      </w:r>
    </w:p>
    <w:p w:rsidR="00541127" w:rsidRPr="005B6788" w:rsidRDefault="00E01B90" w:rsidP="00D62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mjesečnu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</w:t>
      </w:r>
      <w:r w:rsidR="00D15AF2" w:rsidRPr="005B6788">
        <w:rPr>
          <w:rFonts w:ascii="Arial" w:eastAsia="Times New Roman" w:hAnsi="Arial" w:cs="Arial"/>
          <w:sz w:val="24"/>
          <w:szCs w:val="24"/>
          <w:lang w:eastAsia="bs-Latn-BA"/>
        </w:rPr>
        <w:t>rijavu podataka o doprinosima.</w:t>
      </w:r>
    </w:p>
    <w:p w:rsidR="008840C7" w:rsidRPr="005B6788" w:rsidRDefault="00541127" w:rsidP="008840C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Federalni zavod zdravstvenog osig</w:t>
      </w:r>
      <w:r w:rsidR="008840C7" w:rsidRPr="005B6788">
        <w:rPr>
          <w:rFonts w:ascii="Arial" w:eastAsia="Times New Roman" w:hAnsi="Arial" w:cs="Arial"/>
          <w:sz w:val="24"/>
          <w:szCs w:val="24"/>
          <w:lang w:eastAsia="bs-Latn-BA"/>
        </w:rPr>
        <w:t>uranja i reosiguranja podnosi:</w:t>
      </w:r>
    </w:p>
    <w:p w:rsidR="008840C7" w:rsidRPr="005B6788" w:rsidRDefault="00E01B90" w:rsidP="008840C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mjesečnu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prijavu podataka o doprinosima za korisnike prava naknada </w:t>
      </w:r>
      <w:r w:rsidR="008840C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  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>pla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>e na osnovu zdravstvenog osiguranja;</w:t>
      </w:r>
    </w:p>
    <w:p w:rsidR="00541127" w:rsidRPr="005B6788" w:rsidRDefault="00541127" w:rsidP="008840C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druge prijave kada je za to zakonom ovla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ten.  </w:t>
      </w:r>
    </w:p>
    <w:p w:rsidR="00CC77E4" w:rsidRPr="005B6788" w:rsidRDefault="00CC77E4" w:rsidP="009C064D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541127" w:rsidRPr="005B6788" w:rsidRDefault="00541127" w:rsidP="009C064D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lastRenderedPageBreak/>
        <w:t>Federalni zavod za zapo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ljavanje podnosi:</w:t>
      </w:r>
    </w:p>
    <w:p w:rsidR="009C064D" w:rsidRPr="005B6788" w:rsidRDefault="00541127" w:rsidP="009C064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prijavu na osiguranje, odjavu sa osiguranja i promjene u osiguranju za </w:t>
      </w:r>
      <w:r w:rsidR="009C064D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  </w:t>
      </w:r>
    </w:p>
    <w:p w:rsidR="009C064D" w:rsidRPr="005B6788" w:rsidRDefault="009C064D" w:rsidP="009C064D">
      <w:pPr>
        <w:pStyle w:val="ListParagraph"/>
        <w:spacing w:before="100" w:beforeAutospacing="1" w:after="100" w:afterAutospacing="1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nezaposlena lica;</w:t>
      </w:r>
    </w:p>
    <w:p w:rsidR="009C064D" w:rsidRPr="005B6788" w:rsidRDefault="00E01B90" w:rsidP="00CC77E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mjesečnu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prijavu podataka o doprinosima prema propisima o zapo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>ljavanju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;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</w:p>
    <w:p w:rsidR="00541127" w:rsidRPr="005B6788" w:rsidRDefault="009C064D" w:rsidP="009C064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druge prijave kada je za to zakonom ovlašten.</w:t>
      </w:r>
      <w:r w:rsidR="0054112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  </w:t>
      </w:r>
    </w:p>
    <w:p w:rsidR="009C064D" w:rsidRPr="005B6788" w:rsidRDefault="00541127" w:rsidP="009C064D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Federalni zavod za penzijsko i </w:t>
      </w:r>
      <w:r w:rsidR="009C064D" w:rsidRPr="005B6788">
        <w:rPr>
          <w:rFonts w:ascii="Arial" w:eastAsia="Times New Roman" w:hAnsi="Arial" w:cs="Arial"/>
          <w:sz w:val="24"/>
          <w:szCs w:val="24"/>
          <w:lang w:eastAsia="bs-Latn-BA"/>
        </w:rPr>
        <w:t>invalidsko osiguranje podnosi:</w:t>
      </w:r>
    </w:p>
    <w:p w:rsidR="009C064D" w:rsidRPr="005B6788" w:rsidRDefault="00541127" w:rsidP="009C064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prijavu na osiguranje, odjavu sa osiguranja i prijavu promjena u </w:t>
      </w:r>
      <w:r w:rsidR="009C064D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</w:p>
    <w:p w:rsidR="00541127" w:rsidRPr="005B6788" w:rsidRDefault="00541127" w:rsidP="00E01B90">
      <w:pPr>
        <w:pStyle w:val="ListParagraph"/>
        <w:spacing w:before="100" w:beforeAutospacing="1" w:after="100" w:afterAutospacing="1" w:line="240" w:lineRule="auto"/>
        <w:ind w:left="118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osiguranju za penzionere na zdravstveno osiguranje;  </w:t>
      </w:r>
    </w:p>
    <w:p w:rsidR="00E01B90" w:rsidRPr="005B6788" w:rsidRDefault="00E01B90" w:rsidP="00D6238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mjesečnu prijavu podataka o doprinosima;</w:t>
      </w:r>
    </w:p>
    <w:p w:rsidR="00541127" w:rsidRPr="005B6788" w:rsidRDefault="00541127" w:rsidP="00D6238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druge prijave kada je za to zakonom ovla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ten.  </w:t>
      </w:r>
    </w:p>
    <w:p w:rsidR="005813EE" w:rsidRPr="005B6788" w:rsidRDefault="00541127" w:rsidP="005813E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Federaln</w:t>
      </w:r>
      <w:r w:rsidR="005813EE" w:rsidRPr="005B6788">
        <w:rPr>
          <w:rFonts w:ascii="Arial" w:eastAsia="Times New Roman" w:hAnsi="Arial" w:cs="Arial"/>
          <w:sz w:val="24"/>
          <w:szCs w:val="24"/>
          <w:lang w:eastAsia="bs-Latn-BA"/>
        </w:rPr>
        <w:t>i zavod za statistiku podnosi:</w:t>
      </w:r>
    </w:p>
    <w:p w:rsidR="005813EE" w:rsidRPr="005B6788" w:rsidRDefault="00541127" w:rsidP="005813E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podatke o dodjeli i izmjeni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ifre djelatnosti za pravna lica i fizi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ka lica </w:t>
      </w:r>
      <w:r w:rsidR="005813EE" w:rsidRPr="005B6788">
        <w:rPr>
          <w:rFonts w:ascii="Arial" w:eastAsia="Times New Roman" w:hAnsi="Arial" w:cs="Arial"/>
          <w:sz w:val="24"/>
          <w:szCs w:val="24"/>
          <w:lang w:eastAsia="bs-Latn-BA"/>
        </w:rPr>
        <w:t>–</w:t>
      </w:r>
    </w:p>
    <w:p w:rsidR="005813EE" w:rsidRPr="005B6788" w:rsidRDefault="005813EE" w:rsidP="005813EE">
      <w:pPr>
        <w:pStyle w:val="ListParagraph"/>
        <w:spacing w:before="100" w:beforeAutospacing="1" w:after="100" w:afterAutospacing="1" w:line="240" w:lineRule="auto"/>
        <w:ind w:left="118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poduzetnike;</w:t>
      </w:r>
    </w:p>
    <w:p w:rsidR="00541127" w:rsidRPr="005B6788" w:rsidRDefault="00541127" w:rsidP="00D6238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podatke o dodjeli i izmjeni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ifre djelatnosti za organizacione jedinice u sastavu pravnih lica i fizi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kih lica - poduzetnika.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14.</w:t>
      </w:r>
    </w:p>
    <w:p w:rsidR="00056241" w:rsidRPr="005B6788" w:rsidRDefault="00056241" w:rsidP="000562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Obveznik uplate doprinosa podnosi Poreznoj upravi prijavu za upis u Jedinstveni sistem za svakog novog zaposlenika najkasnije dan prije otpočinjanja rada osiguranika. Promjena u osiguranju zaposlenika podnosi se sa danom nastanka promjene, a odjava osiguranja za zaposlenika najkasnije sa danom prestanka rada osiguranika.</w:t>
      </w:r>
    </w:p>
    <w:p w:rsidR="00056241" w:rsidRPr="005B6788" w:rsidRDefault="00056241" w:rsidP="000562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CC77E4" w:rsidRPr="005B6788" w:rsidRDefault="00056241" w:rsidP="000562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Obveznik uplate doprinosa Poreznoj upravi podnosi prijavu iz čl. 12. i 13. ovog zakona, osim prijava za upis iz stava 1. ovog člana u roku sedam dana od dana nastanka promjene.</w:t>
      </w:r>
    </w:p>
    <w:p w:rsidR="001837A7" w:rsidRPr="005B6788" w:rsidRDefault="00CC77E4" w:rsidP="003430D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Član 15.</w:t>
      </w:r>
      <w:r w:rsidR="00BD6F7C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 </w:t>
      </w:r>
    </w:p>
    <w:p w:rsidR="00CC77E4" w:rsidRPr="005B6788" w:rsidRDefault="00BD6F7C" w:rsidP="003430D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Briše se</w:t>
      </w:r>
    </w:p>
    <w:p w:rsidR="00CC77E4" w:rsidRPr="005B6788" w:rsidRDefault="00CC77E4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</w:t>
      </w:r>
      <w:r w:rsidR="00DF7956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6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Postupak podno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enja prijave za upis i promjene upisa u Jedinstveni sistem, na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in i rokove dostavljanja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nih podataka, te na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in kori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tenja i razmjene tih podataka </w:t>
      </w:r>
      <w:r w:rsidR="000D4CA7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 podataka o doprinosima iz mjesečne prijave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uredit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se posebnim propisom koji donosi Ministar.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</w:t>
      </w:r>
      <w:r w:rsidR="00DF7956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7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Za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nost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 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urnost dostavljenih podataka odgovoran je podnosilac prijave, odnosno odgovorno lice.  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lastRenderedPageBreak/>
        <w:t xml:space="preserve">Prijave za upis u Jedinstveni sistem moraju biti potpune.  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na je prilikom podno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enja prijave za upis u Jedinstveni sistem provjeriti da li podnesena prijava sadr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 potrebne podatke.  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Ako Porezna uprava utvrdi da su podaci u prijavi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ili nepotpuni zatra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od podnosioca prijave da otkloni utvr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ene nedostatke. Podnosilac prijave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 je u roku od 15 dana od dana prijema obavje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tenja otkloniti utvr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ene nedostatke i dostaviti ispravno popunjenu prijavu.  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ima ovla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tenje podnijeti prijavu ispred obveznika uplate doprinosa ukoliko na osnovu postoje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ih evidencija utvrdi da podnesena prijava ne sadr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ili potpune podatke ili da prijava nije ni podnesena.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</w:t>
      </w:r>
      <w:r w:rsidR="00DF7956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8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07980" w:rsidRPr="005B6788" w:rsidRDefault="00507980" w:rsidP="005079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će svakom osiguraniku putem interneta omogućiti pristup podacima o iznosu uplaćenih doprinosa.</w:t>
      </w:r>
    </w:p>
    <w:p w:rsidR="00507980" w:rsidRPr="005B6788" w:rsidRDefault="00507980" w:rsidP="005079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507980" w:rsidRPr="005B6788" w:rsidRDefault="00507980" w:rsidP="005079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na osnovu zahtjeva osiguranika izdaje uvjerenje iz Jedinstvenog sistema koje sadrži podatke o iznosu uplaćenih doprinosa.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1</w:t>
      </w:r>
      <w:r w:rsidR="00DF7956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9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izdaje uvjerenje iz Jedinstvenog sistema sa tra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enim podacima svakom subjektu upisa na njegov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ni zahtjev.  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Uvjerenje se izdaje o podacima o kojima Porezna uprava vodi evidenciju u Jedinstvenom sistemu od dana 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etka primjene ovog Zakona.  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Ukoliko tra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eni podaci ne postoje u Bazi podataka, Porezna uprava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na je izdati potvrdu o nepostojanju podataka.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lan </w:t>
      </w:r>
      <w:r w:rsidR="00DF7956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20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Ukoliko na osnovu uvjerenja iz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l. 18. i 19. ovog Zakona subjekt upisa smatra da su mu u Jedinstvenom sistemu evidentirani neispravni podaci ima pravo pisanim putem i uz prilaganje odgovaraju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ih dokaza Poreznoj upravi podnijeti zahtjev za promjenu podataka da se podaci isprave, odnosno dopune.  </w:t>
      </w:r>
    </w:p>
    <w:p w:rsidR="00541127" w:rsidRPr="005B6788" w:rsidRDefault="00541127" w:rsidP="00B077A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Ukoliko utvrdi da je zahtjev opravdan Porezna uprava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na je, prema zahtjevu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lana, u roku od deset dana od dana prijema zahtjeva provesti odgovaraju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postupak radi ispravljanja, odnosno dopune podataka u Jedinstvenom sistemu i obavijestiti subjekta upisa i Korisnika Jedinstvenog sistema na kojeg se promjena odnosi o izvr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enoj promjeni.  </w:t>
      </w:r>
    </w:p>
    <w:p w:rsidR="005A78E4" w:rsidRPr="005B6788" w:rsidRDefault="005A78E4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12480B" w:rsidRPr="005B6788" w:rsidRDefault="0012480B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12480B" w:rsidRPr="005B6788" w:rsidRDefault="0012480B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521009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1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0B6A37" w:rsidRPr="005B6788" w:rsidRDefault="00541127" w:rsidP="000B6A3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Izuzetno, podaci uneseni u Jedinstveni sistem, u skladu sa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l. 12. i 13. ovog Zakona, mogu se promijeniti samo u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ajevima:</w:t>
      </w:r>
    </w:p>
    <w:p w:rsidR="000B6A37" w:rsidRPr="005B6788" w:rsidRDefault="00541127" w:rsidP="000B6A3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ako u propisanom postupku nadle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 organ utvrdi promjenu podataka;</w:t>
      </w:r>
    </w:p>
    <w:p w:rsidR="000B6A37" w:rsidRPr="005B6788" w:rsidRDefault="00541127" w:rsidP="000B6A3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ako su podaci o svojstvu osiguranika, penzijskom sta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u, sta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osiguranja i pla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ama uneseni u Jedinstveni sistem na osnovu 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nih isprava;</w:t>
      </w:r>
    </w:p>
    <w:p w:rsidR="000B6A37" w:rsidRPr="005B6788" w:rsidRDefault="00541127" w:rsidP="000B6A3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ako se naknadnom provjerom podataka ili na drugi na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in utvrdi da su u Jedinstveni sistem uneseni neispravni,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ili nepotpuni podaci;</w:t>
      </w:r>
    </w:p>
    <w:p w:rsidR="00541127" w:rsidRPr="005B6788" w:rsidRDefault="00541127" w:rsidP="000B6A3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drugim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ajevima u kojima se prema propisanom postupku mogu upotrijebiti vanredna pravna sredstva.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E12E6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2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6F16DA" w:rsidRPr="005B6788" w:rsidRDefault="00541127" w:rsidP="006F16D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rje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enjem odjavljuje osiguranika sa osiguranja po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benoj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nosti ili na njegov zahtjev u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="006F16DA" w:rsidRPr="005B6788">
        <w:rPr>
          <w:rFonts w:ascii="Arial" w:eastAsia="Times New Roman" w:hAnsi="Arial" w:cs="Arial"/>
          <w:sz w:val="24"/>
          <w:szCs w:val="24"/>
          <w:lang w:eastAsia="bs-Latn-BA"/>
        </w:rPr>
        <w:t>ajevima:</w:t>
      </w:r>
    </w:p>
    <w:p w:rsidR="006F16DA" w:rsidRPr="005B6788" w:rsidRDefault="00541127" w:rsidP="006F16D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kada je obveznik uplate doprinosa prestao sa poslovanjem na osnovu</w:t>
      </w:r>
    </w:p>
    <w:p w:rsidR="006F16DA" w:rsidRPr="005B6788" w:rsidRDefault="00541127" w:rsidP="006F16DA">
      <w:pPr>
        <w:pStyle w:val="ListParagraph"/>
        <w:spacing w:before="100" w:beforeAutospacing="1" w:after="100" w:afterAutospacing="1" w:line="240" w:lineRule="auto"/>
        <w:ind w:left="118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rje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enja nadle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nog organa, a nije podnio odjavu;</w:t>
      </w:r>
    </w:p>
    <w:p w:rsidR="006F16DA" w:rsidRPr="005B6788" w:rsidRDefault="006F16DA" w:rsidP="006F16D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kada obveznik uplate doprinosa nije odjavio osiguranike, a prijavio je prestanak poslovanja;  </w:t>
      </w:r>
    </w:p>
    <w:p w:rsidR="00456215" w:rsidRPr="005B6788" w:rsidRDefault="006F16DA" w:rsidP="00D62383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na lični zahtjev osiguranika kada za to ima pravni in</w:t>
      </w:r>
      <w:r w:rsidR="00702558" w:rsidRPr="005B6788">
        <w:rPr>
          <w:rFonts w:ascii="Arial" w:eastAsia="Times New Roman" w:hAnsi="Arial" w:cs="Arial"/>
          <w:sz w:val="24"/>
          <w:szCs w:val="24"/>
          <w:lang w:eastAsia="bs-Latn-BA"/>
        </w:rPr>
        <w:t>teres.</w:t>
      </w:r>
    </w:p>
    <w:p w:rsidR="00541127" w:rsidRPr="005B6788" w:rsidRDefault="00541127" w:rsidP="0045621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Protiv rje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enja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 mo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se izjaviti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alba Federalnom ministarstvu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finansija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u roku od 15 dana od dana dostavljanja rje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enja.  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V. KONTROLA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8A1DF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3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okviru Jedinstvenog sistema 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se evidentiranje podataka o naplati i raspodjeli upla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enih doprinosa i obavljaju poslovi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finansijskog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nadzora i ekonomsko-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finansijske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revizije uplate doprinosa.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Kontrola obra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una i uplate doprinosa 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 se u skladu sa Zakonom o doprinosima. 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8A1DF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4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Podaci iz Baze podataka koriste se za kontrolu pravilnosti obra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una i uplate doprinosa i za utvr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ivanje duga na osnovu obaveza uplate doprinosa.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Ako se utvrdi nepravilnost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 Porezna uprava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uputiti obavijest kojom obveznika uplate doprinosa upozorava da izvr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pravilan obra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un i uplatu doprinosa.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lastRenderedPageBreak/>
        <w:t xml:space="preserve">Podaci o dugovanjima iz Baze podataka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sravnjavaju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se na mjese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nom nivou i dostavljaju Poreznoj upravi s ciljem izdavanja naloga za pla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anje.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Podaci o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nom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iznosu obaveze i neprijavljivanju obaveze na osnovu doprinosa dostavljaju se Odsjeku za inspekcijski nadzor Porezne uprave s ciljem provo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enja nadzora i kontrole.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8A1DF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5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Jedinstveni sistem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generi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izvje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taje o rizi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nim kategorijama uplate doprinosa i identificira one obveznike koji izbjegavaju obavezu uplate, ispla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uju ili prijavljuju manje iznose na osnovu obaveze uplate doprinosa, odnosno ne podnose prijavu za upis u Jedinstveni sistem iz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 12. ovog Zakona. 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Kategorizacija rizi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nih kategorija obveznika uplate doprinosa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 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se na godi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njem nivou i kao pokazatelj dostavlja se Odsjeku za inspekcijski nadzor Porezne uprave s ciljem provo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enja aktivnosti nadzora i kontrole.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8A1DF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6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sa 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etskim fondovima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usagla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avat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godi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nji Plan kontrole u cilju osiguravanja vi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eg nivoa pridr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avanja uplate od obveznika uplate doprinosa.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Plan kontrole, koji utvr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uje Porezna uprava, sadr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detaljne procedure kontrole i vo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enja, mehanizme i kriterije kontrole koji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koristiti prilikom ocjene kategorije rizika prema obveznicima uplate doprinosa, te za predvi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anje prihoda.  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VI. </w:t>
      </w:r>
      <w:r w:rsidR="00A07D1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UVANJE I SIGURNOST DOKUMENTACIJE I PODATAKA JEDINSTVENOG SISTEMA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900240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7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na je uspostaviti Informacioni sistem koji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omogu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iti pohranjivanje, kori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tenje i rekonstrukciju podataka iz Baze podataka i kada nastupe uvjeti izvan nadzora, poput prirodnih katastrofa i drugih vrsta nepogoda.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na je uspostaviti Informacioni sistem koji zadovoljava minimalne zahtjeve za funkcioniranje sistema na drugoj lokaciji udaljenoj najmanje 50 km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vazdu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linije od primarne lokacije Baze podataka i nalazi se na teritoriji Federacije Bosne i Hercegovine.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900240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8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odgovorna je za sigurnost podataka i poduzima sve tehni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ke i organizacione mjere i pravila koja su neophodna za provo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enje zakona i propisa u vezi sa za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titom i tajno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 podataka.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na je poduzeti mjere protiv neovla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tenog ili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ajnog pristupa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nim podacima, mijenjanja, uni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tavanja ili gubitka podataka, neovla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tenog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lastRenderedPageBreak/>
        <w:t>prijenosa, drugih oblika nezakonite obrade podataka, kao i mjere protiv zloupotrebe li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nih podataka. Ova obaveza ostaje na snazi i nakon zavr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etka obrade podataka.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Ministar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donijeti pravilnik u roku od 60 dana od dana stupanja na snagu ovog Zakona kojim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se utvrditi procedure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uvanja i sigurnosti podataka u okviru Informacionog sistema, uklju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i postupke za pohranjivanje rezervnih kopija podataka, kao i za osiguranje rekonstrukcije podataka u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aju njihovog gubljenja.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2</w:t>
      </w:r>
      <w:r w:rsidR="00B91D7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9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Originalne prijave za upis u Jedinstveni sistem, na osnovu kojih su podaci uneseni u Bazu podataka,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uvaju se pet godina od dana podno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enja prijava.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Dokumentacija i podaci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uvaju se na na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in koji omogu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ava sigurnu za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titu podataka za period predvi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 ovim Zakonom.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Podaci uneseni u Bazu podataka u elektronskom obliku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uvaju se trajno.  </w:t>
      </w:r>
    </w:p>
    <w:p w:rsidR="00541127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Po isteku roka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 Porezna uprava proslje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uje trajnu dokumentaciju 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etskim fondovima za njihovu daljnju upotrebu.  </w:t>
      </w:r>
    </w:p>
    <w:p w:rsidR="00541127" w:rsidRPr="005B6788" w:rsidRDefault="00541127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VII. KAZNENE ODREDBE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lan </w:t>
      </w:r>
      <w:r w:rsidR="00B91D7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30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197388" w:rsidRPr="005B6788" w:rsidRDefault="00541127" w:rsidP="001973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Nov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anom kaznom u iznosu od 500</w:t>
      </w:r>
      <w:r w:rsidR="006166C7" w:rsidRPr="005B6788">
        <w:rPr>
          <w:rFonts w:ascii="Arial" w:eastAsia="Times New Roman" w:hAnsi="Arial" w:cs="Arial"/>
          <w:sz w:val="24"/>
          <w:szCs w:val="24"/>
          <w:lang w:eastAsia="bs-Latn-BA"/>
        </w:rPr>
        <w:t>0,00 KM do 10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0.000,00 KM kaznit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obveznik uplate doprinosa za prekr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aj ako:</w:t>
      </w:r>
    </w:p>
    <w:p w:rsidR="00197388" w:rsidRPr="005B6788" w:rsidRDefault="00541127" w:rsidP="0019738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ne podnese prijave osiguranja, odjave osiguranja i prijave promjene u </w:t>
      </w:r>
    </w:p>
    <w:p w:rsidR="00197388" w:rsidRPr="005B6788" w:rsidRDefault="00541127" w:rsidP="00197388">
      <w:pPr>
        <w:pStyle w:val="ListParagraph"/>
        <w:spacing w:before="100" w:beforeAutospacing="1" w:after="100" w:afterAutospacing="1" w:line="240" w:lineRule="auto"/>
        <w:ind w:left="118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toku osiguranja (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 12.);</w:t>
      </w:r>
    </w:p>
    <w:p w:rsidR="00197388" w:rsidRPr="005B6788" w:rsidRDefault="00541127" w:rsidP="00D6238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unese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podatke u prijave za upis u Jedinstveni sistem (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 12.);</w:t>
      </w:r>
    </w:p>
    <w:p w:rsidR="00197388" w:rsidRPr="005B6788" w:rsidRDefault="00541127" w:rsidP="00D6238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podnese prijave osiguranja, odjave osiguranja ili prijave promjena u toku osiguranja po isteku propisanog roka (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="00197388" w:rsidRPr="005B6788">
        <w:rPr>
          <w:rFonts w:ascii="Arial" w:eastAsia="Times New Roman" w:hAnsi="Arial" w:cs="Arial"/>
          <w:sz w:val="24"/>
          <w:szCs w:val="24"/>
          <w:lang w:eastAsia="bs-Latn-BA"/>
        </w:rPr>
        <w:t>lan 14.);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Za prekr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 kaznit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odgovorno lice u pravnom licu nov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anom kaznom u iznosu od </w:t>
      </w:r>
      <w:r w:rsidR="006166C7" w:rsidRPr="005B6788">
        <w:rPr>
          <w:rFonts w:ascii="Arial" w:eastAsia="Times New Roman" w:hAnsi="Arial" w:cs="Arial"/>
          <w:sz w:val="24"/>
          <w:szCs w:val="24"/>
          <w:lang w:eastAsia="bs-Latn-BA"/>
        </w:rPr>
        <w:t>3.000,00 KM do 20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.000,00 KM.  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Za prekr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 kaznit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fizi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ko lice - poduzetnik nov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anom kaznom u iznosu od 2</w:t>
      </w:r>
      <w:r w:rsidR="006166C7" w:rsidRPr="005B6788">
        <w:rPr>
          <w:rFonts w:ascii="Arial" w:eastAsia="Times New Roman" w:hAnsi="Arial" w:cs="Arial"/>
          <w:sz w:val="24"/>
          <w:szCs w:val="24"/>
          <w:lang w:eastAsia="bs-Latn-BA"/>
        </w:rPr>
        <w:t>.000,00 KM do 20.0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00,00 KM.  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Pored nov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ane kazne 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iniocu prekr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aja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lana mo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izre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 i zabrana vr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enja djelatnosti u periodu do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est mjeseci s ciljem spre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avanja budu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injenja prekr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</w:t>
      </w:r>
      <w:r w:rsidR="00B91D72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1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D20D71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Nov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="006166C7" w:rsidRPr="005B6788">
        <w:rPr>
          <w:rFonts w:ascii="Arial" w:eastAsia="Times New Roman" w:hAnsi="Arial" w:cs="Arial"/>
          <w:sz w:val="24"/>
          <w:szCs w:val="24"/>
          <w:lang w:eastAsia="bs-Latn-BA"/>
        </w:rPr>
        <w:t>anom kaznom u iznosu od 1.500,00 KM do 20.0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00,00 KM kaznit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za prekr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aj osiguranik koji je sam za sebe obveznik uplate doprinosa ako:</w:t>
      </w:r>
    </w:p>
    <w:p w:rsidR="00D20D71" w:rsidRPr="005B6788" w:rsidRDefault="00541127" w:rsidP="00D20D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ne podnese prijavu na osiguranje ili je podnese po isteku propisanog roka </w:t>
      </w:r>
    </w:p>
    <w:p w:rsidR="00D20D71" w:rsidRPr="005B6788" w:rsidRDefault="00541127" w:rsidP="00D20D71">
      <w:pPr>
        <w:pStyle w:val="ListParagraph"/>
        <w:spacing w:before="100" w:beforeAutospacing="1" w:after="100" w:afterAutospacing="1" w:line="240" w:lineRule="auto"/>
        <w:ind w:left="118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lastRenderedPageBreak/>
        <w:t>(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l. 12., 14. i 15.);</w:t>
      </w:r>
    </w:p>
    <w:p w:rsidR="00D20D71" w:rsidRPr="005B6788" w:rsidRDefault="00D20D71" w:rsidP="00D20D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 podnese prijavu o prestanku osiguranja ili je podnese po isteku propisanog roka (čl. 12., 14. i 15.);</w:t>
      </w:r>
    </w:p>
    <w:p w:rsidR="00D20D71" w:rsidRPr="005B6788" w:rsidRDefault="00541127" w:rsidP="00D20D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 podnese prijavu o promjeni osiguranja ili je podnese po isteku propisanog roka (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l.12., 14. i 15.);</w:t>
      </w:r>
    </w:p>
    <w:p w:rsidR="00541127" w:rsidRPr="005B6788" w:rsidRDefault="00541127" w:rsidP="00D6238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 roku koji je odredila Porezna uprava ne otkloni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neta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ne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podatke unesene u prijavu za upis u Jedinstveni sistem (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 17.).  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Dobrovoljni obveznik uplate doprinosa ne podlije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pla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anju nov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ane kazne propisane ovim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lanom.  </w:t>
      </w:r>
    </w:p>
    <w:p w:rsidR="00541127" w:rsidRPr="005B6788" w:rsidRDefault="00124F5F" w:rsidP="00D623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VIII. PRIJELAZNE I ZAVRŠ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 xml:space="preserve">NE ODREDBE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</w:t>
      </w:r>
      <w:r w:rsidR="00F75C91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2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roku od 18 mjeseci od dana po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etka primjene ovog Zakona Porezna uprava i 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etski fondovi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istovremeno obavljati poslove registracije i druge administrativne poslove u skladu sa ovim Zakonom i zakonima kojima se ure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uje penzijsko i invalidsko osiguranje, zdravstveno osiguranje i osiguranje u 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aju nezaposlenosti.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</w:t>
      </w:r>
      <w:r w:rsidR="00F75C91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3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 roku od devet mjeseci od dana stupanja na snagu ovog Zakona Porezna uprava, 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etski fondovi i Federalni zavod za statistiku du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ni su uskladiti organizaciju i poslovanje sa odredbama ovog Zakona 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podzakonskih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akata donesenih na osnovu ovog Zakona.  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Porezna uprava nakon isteka roka predvi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đ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enog u stavu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lana, a u skladu sa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podzakonskim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aktom Vlade Federacije Bosne i Hercegovine, preuzet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zaposlenike koji su radili na poslovima registracije i kontrole obveznika uplate doprinosa iz vanbud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etskih fondova, a u skladu sa Pravilnikom o unutra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njoj organizaciji i sistematizaciji radnih mjesta Porezne uprave.  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Vlada Federacije Bosne i Hercegovine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na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usagla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en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prijedlog federalnog ministra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finansija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, federalnog ministra rada i socijalne politike i federalnog ministra zdravstva, donijeti </w:t>
      </w:r>
      <w:proofErr w:type="spellStart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podzakonski</w:t>
      </w:r>
      <w:proofErr w:type="spellEnd"/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akt nakon isteka roka iz stava 1.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 kojim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propisati na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in i uvjete preuzimanja zaposlenika iz stava 2. ovog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lana.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</w:t>
      </w:r>
      <w:r w:rsidR="00F75C91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4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U roku od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est mjeseci od dana stupanja na snagu ovog Zakona uskladit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se odredbe drugih zakona koji reguliraju pitanja obuhva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ena ovim Zakonom sa odredbama ovog Zakona.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</w:t>
      </w:r>
      <w:r w:rsidR="00F75C91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5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F75C91" w:rsidRPr="005B6788" w:rsidRDefault="00541127" w:rsidP="001837A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Propise iz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č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l. 9. i 16. ovog Zakona Ministar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e donijeti u roku od 60 dana od dana stupanja na snagu ovog Zakona.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lastRenderedPageBreak/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</w:t>
      </w:r>
      <w:r w:rsidR="00F75C91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6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Direktor Porezne uprave 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ć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e u roku od godinu dana od dana primjene ovog Zakona donijeti godi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š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nji Plan kontrole.  </w:t>
      </w:r>
    </w:p>
    <w:p w:rsidR="00541127" w:rsidRPr="005B6788" w:rsidRDefault="00A07D17" w:rsidP="00BC1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Č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lan 3</w:t>
      </w:r>
      <w:r w:rsidR="00F75C91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7</w:t>
      </w:r>
      <w:r w:rsidR="00541127" w:rsidRPr="005B6788">
        <w:rPr>
          <w:rFonts w:ascii="Arial" w:eastAsia="Times New Roman" w:hAnsi="Arial" w:cs="Arial"/>
          <w:b/>
          <w:sz w:val="24"/>
          <w:szCs w:val="24"/>
          <w:lang w:eastAsia="bs-Latn-BA"/>
        </w:rPr>
        <w:t>.</w:t>
      </w:r>
    </w:p>
    <w:p w:rsidR="00541127" w:rsidRPr="005B6788" w:rsidRDefault="00541127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Ovaj Zakon stupa na snagu</w:t>
      </w:r>
      <w:r w:rsidR="00124F5F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F75C91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osmog dana </w:t>
      </w:r>
      <w:r w:rsidRPr="005B6788">
        <w:rPr>
          <w:rFonts w:ascii="Arial" w:eastAsia="Times New Roman" w:hAnsi="Arial" w:cs="Arial"/>
          <w:sz w:val="24"/>
          <w:szCs w:val="24"/>
          <w:lang w:eastAsia="bs-Latn-BA"/>
        </w:rPr>
        <w:t>od dana objavljivanja u "Slu</w:t>
      </w:r>
      <w:r w:rsidR="00A07D17" w:rsidRPr="005B6788">
        <w:rPr>
          <w:rFonts w:ascii="Arial" w:eastAsia="Times New Roman" w:hAnsi="Arial" w:cs="Arial"/>
          <w:sz w:val="24"/>
          <w:szCs w:val="24"/>
          <w:lang w:eastAsia="bs-Latn-BA"/>
        </w:rPr>
        <w:t>ž</w:t>
      </w:r>
      <w:r w:rsidR="00124F5F" w:rsidRPr="005B6788">
        <w:rPr>
          <w:rFonts w:ascii="Arial" w:eastAsia="Times New Roman" w:hAnsi="Arial" w:cs="Arial"/>
          <w:sz w:val="24"/>
          <w:szCs w:val="24"/>
          <w:lang w:eastAsia="bs-Latn-BA"/>
        </w:rPr>
        <w:t>benim novinama Federacije BiH"</w:t>
      </w:r>
      <w:r w:rsidR="00F75C91" w:rsidRPr="005B6788">
        <w:rPr>
          <w:rFonts w:ascii="Arial" w:eastAsia="Times New Roman" w:hAnsi="Arial" w:cs="Arial"/>
          <w:sz w:val="24"/>
          <w:szCs w:val="24"/>
          <w:lang w:eastAsia="bs-Latn-BA"/>
        </w:rPr>
        <w:t xml:space="preserve"> a primjenjivat će se od 01. Januara 2010. godine</w:t>
      </w:r>
      <w:r w:rsidR="00124F5F" w:rsidRPr="005B6788">
        <w:rPr>
          <w:rFonts w:ascii="Arial" w:eastAsia="Times New Roman" w:hAnsi="Arial" w:cs="Arial"/>
          <w:sz w:val="24"/>
          <w:szCs w:val="24"/>
          <w:lang w:eastAsia="bs-Latn-BA"/>
        </w:rPr>
        <w:t>.</w:t>
      </w:r>
    </w:p>
    <w:p w:rsidR="001A4A9B" w:rsidRPr="005B6788" w:rsidRDefault="001A4A9B" w:rsidP="00D20D7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</w:p>
    <w:sectPr w:rsidR="001A4A9B" w:rsidRPr="005B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6DB"/>
    <w:multiLevelType w:val="hybridMultilevel"/>
    <w:tmpl w:val="D1403968"/>
    <w:lvl w:ilvl="0" w:tplc="67327932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639F2"/>
    <w:multiLevelType w:val="hybridMultilevel"/>
    <w:tmpl w:val="66EA9DF4"/>
    <w:lvl w:ilvl="0" w:tplc="C33C7EE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8499B"/>
    <w:multiLevelType w:val="hybridMultilevel"/>
    <w:tmpl w:val="0B32E9B8"/>
    <w:lvl w:ilvl="0" w:tplc="C33C7EE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31162"/>
    <w:multiLevelType w:val="hybridMultilevel"/>
    <w:tmpl w:val="2C5C1C82"/>
    <w:lvl w:ilvl="0" w:tplc="C33C7EE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AA7FF8"/>
    <w:multiLevelType w:val="hybridMultilevel"/>
    <w:tmpl w:val="5584F8F0"/>
    <w:lvl w:ilvl="0" w:tplc="3CF869AC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964BCD"/>
    <w:multiLevelType w:val="hybridMultilevel"/>
    <w:tmpl w:val="627C9CB0"/>
    <w:lvl w:ilvl="0" w:tplc="141A0011">
      <w:start w:val="1"/>
      <w:numFmt w:val="decimal"/>
      <w:lvlText w:val="%1)"/>
      <w:lvlJc w:val="left"/>
      <w:pPr>
        <w:ind w:left="855" w:hanging="360"/>
      </w:pPr>
    </w:lvl>
    <w:lvl w:ilvl="1" w:tplc="141A0019" w:tentative="1">
      <w:start w:val="1"/>
      <w:numFmt w:val="lowerLetter"/>
      <w:lvlText w:val="%2."/>
      <w:lvlJc w:val="left"/>
      <w:pPr>
        <w:ind w:left="1575" w:hanging="360"/>
      </w:pPr>
    </w:lvl>
    <w:lvl w:ilvl="2" w:tplc="141A001B" w:tentative="1">
      <w:start w:val="1"/>
      <w:numFmt w:val="lowerRoman"/>
      <w:lvlText w:val="%3."/>
      <w:lvlJc w:val="right"/>
      <w:pPr>
        <w:ind w:left="2295" w:hanging="180"/>
      </w:pPr>
    </w:lvl>
    <w:lvl w:ilvl="3" w:tplc="141A000F" w:tentative="1">
      <w:start w:val="1"/>
      <w:numFmt w:val="decimal"/>
      <w:lvlText w:val="%4."/>
      <w:lvlJc w:val="left"/>
      <w:pPr>
        <w:ind w:left="3015" w:hanging="360"/>
      </w:pPr>
    </w:lvl>
    <w:lvl w:ilvl="4" w:tplc="141A0019" w:tentative="1">
      <w:start w:val="1"/>
      <w:numFmt w:val="lowerLetter"/>
      <w:lvlText w:val="%5."/>
      <w:lvlJc w:val="left"/>
      <w:pPr>
        <w:ind w:left="3735" w:hanging="360"/>
      </w:pPr>
    </w:lvl>
    <w:lvl w:ilvl="5" w:tplc="141A001B" w:tentative="1">
      <w:start w:val="1"/>
      <w:numFmt w:val="lowerRoman"/>
      <w:lvlText w:val="%6."/>
      <w:lvlJc w:val="right"/>
      <w:pPr>
        <w:ind w:left="4455" w:hanging="180"/>
      </w:pPr>
    </w:lvl>
    <w:lvl w:ilvl="6" w:tplc="141A000F" w:tentative="1">
      <w:start w:val="1"/>
      <w:numFmt w:val="decimal"/>
      <w:lvlText w:val="%7."/>
      <w:lvlJc w:val="left"/>
      <w:pPr>
        <w:ind w:left="5175" w:hanging="360"/>
      </w:pPr>
    </w:lvl>
    <w:lvl w:ilvl="7" w:tplc="141A0019" w:tentative="1">
      <w:start w:val="1"/>
      <w:numFmt w:val="lowerLetter"/>
      <w:lvlText w:val="%8."/>
      <w:lvlJc w:val="left"/>
      <w:pPr>
        <w:ind w:left="5895" w:hanging="360"/>
      </w:pPr>
    </w:lvl>
    <w:lvl w:ilvl="8" w:tplc="1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E84535B"/>
    <w:multiLevelType w:val="hybridMultilevel"/>
    <w:tmpl w:val="3C6C76DA"/>
    <w:lvl w:ilvl="0" w:tplc="141A0011">
      <w:start w:val="1"/>
      <w:numFmt w:val="decimal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026718A"/>
    <w:multiLevelType w:val="hybridMultilevel"/>
    <w:tmpl w:val="266AF948"/>
    <w:lvl w:ilvl="0" w:tplc="141A0011">
      <w:start w:val="1"/>
      <w:numFmt w:val="decimal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6E50D2"/>
    <w:multiLevelType w:val="hybridMultilevel"/>
    <w:tmpl w:val="96D014BE"/>
    <w:lvl w:ilvl="0" w:tplc="141A0011">
      <w:start w:val="1"/>
      <w:numFmt w:val="decimal"/>
      <w:lvlText w:val="%1)"/>
      <w:lvlJc w:val="left"/>
      <w:pPr>
        <w:ind w:left="855" w:hanging="360"/>
      </w:pPr>
    </w:lvl>
    <w:lvl w:ilvl="1" w:tplc="141A0019" w:tentative="1">
      <w:start w:val="1"/>
      <w:numFmt w:val="lowerLetter"/>
      <w:lvlText w:val="%2."/>
      <w:lvlJc w:val="left"/>
      <w:pPr>
        <w:ind w:left="1575" w:hanging="360"/>
      </w:pPr>
    </w:lvl>
    <w:lvl w:ilvl="2" w:tplc="141A001B" w:tentative="1">
      <w:start w:val="1"/>
      <w:numFmt w:val="lowerRoman"/>
      <w:lvlText w:val="%3."/>
      <w:lvlJc w:val="right"/>
      <w:pPr>
        <w:ind w:left="2295" w:hanging="180"/>
      </w:pPr>
    </w:lvl>
    <w:lvl w:ilvl="3" w:tplc="141A000F" w:tentative="1">
      <w:start w:val="1"/>
      <w:numFmt w:val="decimal"/>
      <w:lvlText w:val="%4."/>
      <w:lvlJc w:val="left"/>
      <w:pPr>
        <w:ind w:left="3015" w:hanging="360"/>
      </w:pPr>
    </w:lvl>
    <w:lvl w:ilvl="4" w:tplc="141A0019" w:tentative="1">
      <w:start w:val="1"/>
      <w:numFmt w:val="lowerLetter"/>
      <w:lvlText w:val="%5."/>
      <w:lvlJc w:val="left"/>
      <w:pPr>
        <w:ind w:left="3735" w:hanging="360"/>
      </w:pPr>
    </w:lvl>
    <w:lvl w:ilvl="5" w:tplc="141A001B" w:tentative="1">
      <w:start w:val="1"/>
      <w:numFmt w:val="lowerRoman"/>
      <w:lvlText w:val="%6."/>
      <w:lvlJc w:val="right"/>
      <w:pPr>
        <w:ind w:left="4455" w:hanging="180"/>
      </w:pPr>
    </w:lvl>
    <w:lvl w:ilvl="6" w:tplc="141A000F" w:tentative="1">
      <w:start w:val="1"/>
      <w:numFmt w:val="decimal"/>
      <w:lvlText w:val="%7."/>
      <w:lvlJc w:val="left"/>
      <w:pPr>
        <w:ind w:left="5175" w:hanging="360"/>
      </w:pPr>
    </w:lvl>
    <w:lvl w:ilvl="7" w:tplc="141A0019" w:tentative="1">
      <w:start w:val="1"/>
      <w:numFmt w:val="lowerLetter"/>
      <w:lvlText w:val="%8."/>
      <w:lvlJc w:val="left"/>
      <w:pPr>
        <w:ind w:left="5895" w:hanging="360"/>
      </w:pPr>
    </w:lvl>
    <w:lvl w:ilvl="8" w:tplc="1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6945DA2"/>
    <w:multiLevelType w:val="hybridMultilevel"/>
    <w:tmpl w:val="8C68D5FE"/>
    <w:lvl w:ilvl="0" w:tplc="DAD49AE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D2BD8"/>
    <w:multiLevelType w:val="hybridMultilevel"/>
    <w:tmpl w:val="85EAE302"/>
    <w:lvl w:ilvl="0" w:tplc="D056EFA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74553"/>
    <w:multiLevelType w:val="hybridMultilevel"/>
    <w:tmpl w:val="66EA9DF4"/>
    <w:lvl w:ilvl="0" w:tplc="C33C7EE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D82938"/>
    <w:multiLevelType w:val="hybridMultilevel"/>
    <w:tmpl w:val="C3FC3FF2"/>
    <w:lvl w:ilvl="0" w:tplc="3F6A3D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A57BC9"/>
    <w:multiLevelType w:val="hybridMultilevel"/>
    <w:tmpl w:val="7292E97E"/>
    <w:lvl w:ilvl="0" w:tplc="5B6E0BE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A44BA8"/>
    <w:multiLevelType w:val="hybridMultilevel"/>
    <w:tmpl w:val="7292E97E"/>
    <w:lvl w:ilvl="0" w:tplc="5B6E0BE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0040EC"/>
    <w:multiLevelType w:val="hybridMultilevel"/>
    <w:tmpl w:val="4144204A"/>
    <w:lvl w:ilvl="0" w:tplc="95320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CD1412"/>
    <w:multiLevelType w:val="hybridMultilevel"/>
    <w:tmpl w:val="0270CE92"/>
    <w:lvl w:ilvl="0" w:tplc="BF326C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7A7197"/>
    <w:multiLevelType w:val="hybridMultilevel"/>
    <w:tmpl w:val="C182546C"/>
    <w:lvl w:ilvl="0" w:tplc="29B66ED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6"/>
  </w:num>
  <w:num w:numId="7">
    <w:abstractNumId w:val="8"/>
  </w:num>
  <w:num w:numId="8">
    <w:abstractNumId w:val="15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7"/>
  </w:num>
  <w:num w:numId="14">
    <w:abstractNumId w:val="2"/>
  </w:num>
  <w:num w:numId="15">
    <w:abstractNumId w:val="11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27"/>
    <w:rsid w:val="00056241"/>
    <w:rsid w:val="0005633F"/>
    <w:rsid w:val="00063434"/>
    <w:rsid w:val="000813F1"/>
    <w:rsid w:val="00084FDB"/>
    <w:rsid w:val="00086B80"/>
    <w:rsid w:val="000B6A37"/>
    <w:rsid w:val="000C12FB"/>
    <w:rsid w:val="000D4CA7"/>
    <w:rsid w:val="00104DA1"/>
    <w:rsid w:val="0012480B"/>
    <w:rsid w:val="00124F5F"/>
    <w:rsid w:val="00153B8C"/>
    <w:rsid w:val="00175F29"/>
    <w:rsid w:val="001837A7"/>
    <w:rsid w:val="001930F6"/>
    <w:rsid w:val="00197388"/>
    <w:rsid w:val="001A4A9B"/>
    <w:rsid w:val="001B0D2D"/>
    <w:rsid w:val="001C5513"/>
    <w:rsid w:val="002B3060"/>
    <w:rsid w:val="002C4CD1"/>
    <w:rsid w:val="002F038F"/>
    <w:rsid w:val="00306886"/>
    <w:rsid w:val="003430DF"/>
    <w:rsid w:val="00391AD5"/>
    <w:rsid w:val="003A2097"/>
    <w:rsid w:val="003A2853"/>
    <w:rsid w:val="003B5337"/>
    <w:rsid w:val="004425F2"/>
    <w:rsid w:val="00456215"/>
    <w:rsid w:val="00465918"/>
    <w:rsid w:val="004776A7"/>
    <w:rsid w:val="00507980"/>
    <w:rsid w:val="00521009"/>
    <w:rsid w:val="00541127"/>
    <w:rsid w:val="005813EE"/>
    <w:rsid w:val="005A78E4"/>
    <w:rsid w:val="005B6788"/>
    <w:rsid w:val="006166C7"/>
    <w:rsid w:val="006252DF"/>
    <w:rsid w:val="00671998"/>
    <w:rsid w:val="006A61C4"/>
    <w:rsid w:val="006F16DA"/>
    <w:rsid w:val="00702558"/>
    <w:rsid w:val="008840C7"/>
    <w:rsid w:val="008A1981"/>
    <w:rsid w:val="008A1DF2"/>
    <w:rsid w:val="00900240"/>
    <w:rsid w:val="009C064D"/>
    <w:rsid w:val="00A07D17"/>
    <w:rsid w:val="00A1113B"/>
    <w:rsid w:val="00A911E4"/>
    <w:rsid w:val="00B077A2"/>
    <w:rsid w:val="00B26C36"/>
    <w:rsid w:val="00B4276D"/>
    <w:rsid w:val="00B57F19"/>
    <w:rsid w:val="00B91D72"/>
    <w:rsid w:val="00BC1866"/>
    <w:rsid w:val="00BD6F7C"/>
    <w:rsid w:val="00C12326"/>
    <w:rsid w:val="00C510D6"/>
    <w:rsid w:val="00CC77E4"/>
    <w:rsid w:val="00D10D7F"/>
    <w:rsid w:val="00D15AF2"/>
    <w:rsid w:val="00D20D71"/>
    <w:rsid w:val="00D62383"/>
    <w:rsid w:val="00DF7956"/>
    <w:rsid w:val="00E01B90"/>
    <w:rsid w:val="00E12E62"/>
    <w:rsid w:val="00E81F93"/>
    <w:rsid w:val="00F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B2E0"/>
  <w15:docId w15:val="{2AFC4598-6A2C-43EA-B86D-372A9AC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AD5B-4185-4492-9B08-242A4D06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Begic</dc:creator>
  <cp:lastModifiedBy>ivana raguz</cp:lastModifiedBy>
  <cp:revision>2</cp:revision>
  <dcterms:created xsi:type="dcterms:W3CDTF">2023-11-27T15:34:00Z</dcterms:created>
  <dcterms:modified xsi:type="dcterms:W3CDTF">2023-11-27T15:34:00Z</dcterms:modified>
</cp:coreProperties>
</file>